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7A010" w14:textId="414FB843" w:rsidR="00450AA9" w:rsidRPr="006E67C2" w:rsidRDefault="00B1651E" w:rsidP="00450AA9">
      <w:pPr>
        <w:pStyle w:val="Titel"/>
        <w:jc w:val="center"/>
      </w:pPr>
      <w:r w:rsidRPr="006E67C2">
        <w:t xml:space="preserve">NDC-TEC </w:t>
      </w:r>
      <w:r w:rsidR="00F26A78" w:rsidRPr="006E67C2">
        <w:t>–</w:t>
      </w:r>
      <w:r w:rsidRPr="006E67C2">
        <w:t xml:space="preserve"> </w:t>
      </w:r>
      <w:r w:rsidR="00F26A78" w:rsidRPr="006E67C2">
        <w:t xml:space="preserve">RFP for Turn-Key </w:t>
      </w:r>
      <w:r w:rsidR="00450AA9" w:rsidRPr="006E67C2">
        <w:t>Electric Boat</w:t>
      </w:r>
      <w:r w:rsidR="00F26A78" w:rsidRPr="006E67C2">
        <w:t>s</w:t>
      </w:r>
      <w:r w:rsidR="00B93BC4">
        <w:t xml:space="preserve"> (2 units)</w:t>
      </w:r>
      <w:r w:rsidR="00450AA9" w:rsidRPr="006E67C2">
        <w:t xml:space="preserve"> </w:t>
      </w:r>
      <w:r w:rsidR="00F26A78" w:rsidRPr="006E67C2">
        <w:t>and Electric Propulsion Systems</w:t>
      </w:r>
      <w:r w:rsidR="00B93BC4">
        <w:t xml:space="preserve"> (6 units)</w:t>
      </w:r>
    </w:p>
    <w:sdt>
      <w:sdtPr>
        <w:rPr>
          <w:rFonts w:ascii="Arial" w:eastAsiaTheme="minorEastAsia" w:hAnsi="Arial" w:cstheme="minorBidi"/>
          <w:color w:val="auto"/>
          <w:sz w:val="22"/>
          <w:szCs w:val="22"/>
          <w:lang w:val="en-GB"/>
        </w:rPr>
        <w:id w:val="-713880918"/>
        <w:docPartObj>
          <w:docPartGallery w:val="Table of Contents"/>
          <w:docPartUnique/>
        </w:docPartObj>
      </w:sdtPr>
      <w:sdtEndPr>
        <w:rPr>
          <w:b/>
          <w:bCs/>
        </w:rPr>
      </w:sdtEndPr>
      <w:sdtContent>
        <w:p w14:paraId="1EAE19E5" w14:textId="18976476" w:rsidR="000B3393" w:rsidRPr="006E67C2" w:rsidRDefault="000B3393">
          <w:pPr>
            <w:pStyle w:val="Inhaltsverzeichnisberschrift"/>
            <w:rPr>
              <w:lang w:val="en-GB"/>
            </w:rPr>
          </w:pPr>
          <w:r w:rsidRPr="006E67C2">
            <w:rPr>
              <w:lang w:val="en-GB"/>
            </w:rPr>
            <w:t>Table of Contents</w:t>
          </w:r>
        </w:p>
        <w:p w14:paraId="59C1FECF" w14:textId="2EBB1D0A" w:rsidR="00DD038B" w:rsidRDefault="000B3393">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r w:rsidRPr="006E67C2">
            <w:fldChar w:fldCharType="begin"/>
          </w:r>
          <w:r w:rsidRPr="006E67C2">
            <w:instrText xml:space="preserve"> TOC \o "1-3" \h \z \u </w:instrText>
          </w:r>
          <w:r w:rsidRPr="006E67C2">
            <w:fldChar w:fldCharType="separate"/>
          </w:r>
          <w:hyperlink w:anchor="_Toc234595473" w:history="1">
            <w:r w:rsidR="00DD038B" w:rsidRPr="008E1694">
              <w:rPr>
                <w:rStyle w:val="Hyperlink"/>
                <w:noProof/>
              </w:rPr>
              <w:t>1</w:t>
            </w:r>
            <w:r w:rsidR="00DD038B">
              <w:rPr>
                <w:rFonts w:asciiTheme="minorHAnsi" w:eastAsiaTheme="minorEastAsia" w:hAnsiTheme="minorHAnsi"/>
                <w:noProof/>
                <w:kern w:val="2"/>
                <w:sz w:val="24"/>
                <w:szCs w:val="24"/>
                <w:lang w:val="de-DE" w:eastAsia="de-DE"/>
                <w14:ligatures w14:val="standardContextual"/>
              </w:rPr>
              <w:tab/>
            </w:r>
            <w:r w:rsidR="00DD038B" w:rsidRPr="008E1694">
              <w:rPr>
                <w:rStyle w:val="Hyperlink"/>
                <w:noProof/>
              </w:rPr>
              <w:t>Abbreviations</w:t>
            </w:r>
            <w:r w:rsidR="00DD038B">
              <w:rPr>
                <w:noProof/>
                <w:webHidden/>
              </w:rPr>
              <w:tab/>
            </w:r>
            <w:r w:rsidR="00DD038B">
              <w:rPr>
                <w:noProof/>
                <w:webHidden/>
              </w:rPr>
              <w:fldChar w:fldCharType="begin"/>
            </w:r>
            <w:r w:rsidR="00DD038B">
              <w:rPr>
                <w:noProof/>
                <w:webHidden/>
              </w:rPr>
              <w:instrText xml:space="preserve"> PAGEREF _Toc234595473 \h </w:instrText>
            </w:r>
            <w:r w:rsidR="00DD038B">
              <w:rPr>
                <w:noProof/>
                <w:webHidden/>
              </w:rPr>
            </w:r>
            <w:r w:rsidR="00DD038B">
              <w:rPr>
                <w:noProof/>
                <w:webHidden/>
              </w:rPr>
              <w:fldChar w:fldCharType="separate"/>
            </w:r>
            <w:r w:rsidR="00DD038B">
              <w:rPr>
                <w:noProof/>
                <w:webHidden/>
              </w:rPr>
              <w:t>2</w:t>
            </w:r>
            <w:r w:rsidR="00DD038B">
              <w:rPr>
                <w:noProof/>
                <w:webHidden/>
              </w:rPr>
              <w:fldChar w:fldCharType="end"/>
            </w:r>
          </w:hyperlink>
        </w:p>
        <w:p w14:paraId="02594077" w14:textId="092E8A03"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4" w:history="1">
            <w:r w:rsidRPr="008E1694">
              <w:rPr>
                <w:rStyle w:val="Hyperlink"/>
                <w:noProof/>
              </w:rPr>
              <w:t>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Project Context and Background</w:t>
            </w:r>
            <w:r>
              <w:rPr>
                <w:noProof/>
                <w:webHidden/>
              </w:rPr>
              <w:tab/>
            </w:r>
            <w:r>
              <w:rPr>
                <w:noProof/>
                <w:webHidden/>
              </w:rPr>
              <w:fldChar w:fldCharType="begin"/>
            </w:r>
            <w:r>
              <w:rPr>
                <w:noProof/>
                <w:webHidden/>
              </w:rPr>
              <w:instrText xml:space="preserve"> PAGEREF _Toc234595474 \h </w:instrText>
            </w:r>
            <w:r>
              <w:rPr>
                <w:noProof/>
                <w:webHidden/>
              </w:rPr>
            </w:r>
            <w:r>
              <w:rPr>
                <w:noProof/>
                <w:webHidden/>
              </w:rPr>
              <w:fldChar w:fldCharType="separate"/>
            </w:r>
            <w:r>
              <w:rPr>
                <w:noProof/>
                <w:webHidden/>
              </w:rPr>
              <w:t>4</w:t>
            </w:r>
            <w:r>
              <w:rPr>
                <w:noProof/>
                <w:webHidden/>
              </w:rPr>
              <w:fldChar w:fldCharType="end"/>
            </w:r>
          </w:hyperlink>
        </w:p>
        <w:p w14:paraId="350AD2F9" w14:textId="69DCF5A3"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5" w:history="1">
            <w:r w:rsidRPr="008E1694">
              <w:rPr>
                <w:rStyle w:val="Hyperlink"/>
                <w:noProof/>
              </w:rPr>
              <w:t>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E-boat General Tender Requirements</w:t>
            </w:r>
            <w:r>
              <w:rPr>
                <w:noProof/>
                <w:webHidden/>
              </w:rPr>
              <w:tab/>
            </w:r>
            <w:r>
              <w:rPr>
                <w:noProof/>
                <w:webHidden/>
              </w:rPr>
              <w:fldChar w:fldCharType="begin"/>
            </w:r>
            <w:r>
              <w:rPr>
                <w:noProof/>
                <w:webHidden/>
              </w:rPr>
              <w:instrText xml:space="preserve"> PAGEREF _Toc234595475 \h </w:instrText>
            </w:r>
            <w:r>
              <w:rPr>
                <w:noProof/>
                <w:webHidden/>
              </w:rPr>
            </w:r>
            <w:r>
              <w:rPr>
                <w:noProof/>
                <w:webHidden/>
              </w:rPr>
              <w:fldChar w:fldCharType="separate"/>
            </w:r>
            <w:r>
              <w:rPr>
                <w:noProof/>
                <w:webHidden/>
              </w:rPr>
              <w:t>5</w:t>
            </w:r>
            <w:r>
              <w:rPr>
                <w:noProof/>
                <w:webHidden/>
              </w:rPr>
              <w:fldChar w:fldCharType="end"/>
            </w:r>
          </w:hyperlink>
        </w:p>
        <w:p w14:paraId="7B4C67B5" w14:textId="109CCC68"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6" w:history="1">
            <w:r w:rsidRPr="008E1694">
              <w:rPr>
                <w:rStyle w:val="Hyperlink"/>
                <w:noProof/>
              </w:rPr>
              <w:t>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Lot A: Coast Guard Turnkey Vessel Specifications (2 units)</w:t>
            </w:r>
            <w:r>
              <w:rPr>
                <w:noProof/>
                <w:webHidden/>
              </w:rPr>
              <w:tab/>
            </w:r>
            <w:r>
              <w:rPr>
                <w:noProof/>
                <w:webHidden/>
              </w:rPr>
              <w:fldChar w:fldCharType="begin"/>
            </w:r>
            <w:r>
              <w:rPr>
                <w:noProof/>
                <w:webHidden/>
              </w:rPr>
              <w:instrText xml:space="preserve"> PAGEREF _Toc234595476 \h </w:instrText>
            </w:r>
            <w:r>
              <w:rPr>
                <w:noProof/>
                <w:webHidden/>
              </w:rPr>
            </w:r>
            <w:r>
              <w:rPr>
                <w:noProof/>
                <w:webHidden/>
              </w:rPr>
              <w:fldChar w:fldCharType="separate"/>
            </w:r>
            <w:r>
              <w:rPr>
                <w:noProof/>
                <w:webHidden/>
              </w:rPr>
              <w:t>6</w:t>
            </w:r>
            <w:r>
              <w:rPr>
                <w:noProof/>
                <w:webHidden/>
              </w:rPr>
              <w:fldChar w:fldCharType="end"/>
            </w:r>
          </w:hyperlink>
        </w:p>
        <w:p w14:paraId="3D338603" w14:textId="2C16022E"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7" w:history="1">
            <w:r w:rsidRPr="008E1694">
              <w:rPr>
                <w:rStyle w:val="Hyperlink"/>
                <w:noProof/>
              </w:rPr>
              <w:t>4.1.1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Hull &amp; General Performance Requirements for Lot A</w:t>
            </w:r>
            <w:r>
              <w:rPr>
                <w:noProof/>
                <w:webHidden/>
              </w:rPr>
              <w:tab/>
            </w:r>
            <w:r>
              <w:rPr>
                <w:noProof/>
                <w:webHidden/>
              </w:rPr>
              <w:fldChar w:fldCharType="begin"/>
            </w:r>
            <w:r>
              <w:rPr>
                <w:noProof/>
                <w:webHidden/>
              </w:rPr>
              <w:instrText xml:space="preserve"> PAGEREF _Toc234595477 \h </w:instrText>
            </w:r>
            <w:r>
              <w:rPr>
                <w:noProof/>
                <w:webHidden/>
              </w:rPr>
            </w:r>
            <w:r>
              <w:rPr>
                <w:noProof/>
                <w:webHidden/>
              </w:rPr>
              <w:fldChar w:fldCharType="separate"/>
            </w:r>
            <w:r>
              <w:rPr>
                <w:noProof/>
                <w:webHidden/>
              </w:rPr>
              <w:t>6</w:t>
            </w:r>
            <w:r>
              <w:rPr>
                <w:noProof/>
                <w:webHidden/>
              </w:rPr>
              <w:fldChar w:fldCharType="end"/>
            </w:r>
          </w:hyperlink>
        </w:p>
        <w:p w14:paraId="7CA8F348" w14:textId="38831F12"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8" w:history="1">
            <w:r w:rsidRPr="008E1694">
              <w:rPr>
                <w:rStyle w:val="Hyperlink"/>
                <w:noProof/>
              </w:rPr>
              <w:t>4.1.2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Outboard Motor Requirements for Lot A</w:t>
            </w:r>
            <w:r>
              <w:rPr>
                <w:noProof/>
                <w:webHidden/>
              </w:rPr>
              <w:tab/>
            </w:r>
            <w:r>
              <w:rPr>
                <w:noProof/>
                <w:webHidden/>
              </w:rPr>
              <w:fldChar w:fldCharType="begin"/>
            </w:r>
            <w:r>
              <w:rPr>
                <w:noProof/>
                <w:webHidden/>
              </w:rPr>
              <w:instrText xml:space="preserve"> PAGEREF _Toc234595478 \h </w:instrText>
            </w:r>
            <w:r>
              <w:rPr>
                <w:noProof/>
                <w:webHidden/>
              </w:rPr>
            </w:r>
            <w:r>
              <w:rPr>
                <w:noProof/>
                <w:webHidden/>
              </w:rPr>
              <w:fldChar w:fldCharType="separate"/>
            </w:r>
            <w:r>
              <w:rPr>
                <w:noProof/>
                <w:webHidden/>
              </w:rPr>
              <w:t>8</w:t>
            </w:r>
            <w:r>
              <w:rPr>
                <w:noProof/>
                <w:webHidden/>
              </w:rPr>
              <w:fldChar w:fldCharType="end"/>
            </w:r>
          </w:hyperlink>
        </w:p>
        <w:p w14:paraId="788A1B52" w14:textId="0AE9DEBA"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79" w:history="1">
            <w:r w:rsidRPr="008E1694">
              <w:rPr>
                <w:rStyle w:val="Hyperlink"/>
                <w:noProof/>
              </w:rPr>
              <w:t>4.1.3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Marine Battery Specifications for Lot A</w:t>
            </w:r>
            <w:r>
              <w:rPr>
                <w:noProof/>
                <w:webHidden/>
              </w:rPr>
              <w:tab/>
            </w:r>
            <w:r>
              <w:rPr>
                <w:noProof/>
                <w:webHidden/>
              </w:rPr>
              <w:fldChar w:fldCharType="begin"/>
            </w:r>
            <w:r>
              <w:rPr>
                <w:noProof/>
                <w:webHidden/>
              </w:rPr>
              <w:instrText xml:space="preserve"> PAGEREF _Toc234595479 \h </w:instrText>
            </w:r>
            <w:r>
              <w:rPr>
                <w:noProof/>
                <w:webHidden/>
              </w:rPr>
            </w:r>
            <w:r>
              <w:rPr>
                <w:noProof/>
                <w:webHidden/>
              </w:rPr>
              <w:fldChar w:fldCharType="separate"/>
            </w:r>
            <w:r>
              <w:rPr>
                <w:noProof/>
                <w:webHidden/>
              </w:rPr>
              <w:t>10</w:t>
            </w:r>
            <w:r>
              <w:rPr>
                <w:noProof/>
                <w:webHidden/>
              </w:rPr>
              <w:fldChar w:fldCharType="end"/>
            </w:r>
          </w:hyperlink>
        </w:p>
        <w:p w14:paraId="654716E4" w14:textId="5ADE5622"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0" w:history="1">
            <w:r w:rsidRPr="008E1694">
              <w:rPr>
                <w:rStyle w:val="Hyperlink"/>
                <w:noProof/>
              </w:rPr>
              <w:t>4.1.4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Integrated Mission Equipment for Lot A</w:t>
            </w:r>
            <w:r>
              <w:rPr>
                <w:noProof/>
                <w:webHidden/>
              </w:rPr>
              <w:tab/>
            </w:r>
            <w:r>
              <w:rPr>
                <w:noProof/>
                <w:webHidden/>
              </w:rPr>
              <w:fldChar w:fldCharType="begin"/>
            </w:r>
            <w:r>
              <w:rPr>
                <w:noProof/>
                <w:webHidden/>
              </w:rPr>
              <w:instrText xml:space="preserve"> PAGEREF _Toc234595480 \h </w:instrText>
            </w:r>
            <w:r>
              <w:rPr>
                <w:noProof/>
                <w:webHidden/>
              </w:rPr>
            </w:r>
            <w:r>
              <w:rPr>
                <w:noProof/>
                <w:webHidden/>
              </w:rPr>
              <w:fldChar w:fldCharType="separate"/>
            </w:r>
            <w:r>
              <w:rPr>
                <w:noProof/>
                <w:webHidden/>
              </w:rPr>
              <w:t>11</w:t>
            </w:r>
            <w:r>
              <w:rPr>
                <w:noProof/>
                <w:webHidden/>
              </w:rPr>
              <w:fldChar w:fldCharType="end"/>
            </w:r>
          </w:hyperlink>
        </w:p>
        <w:p w14:paraId="73461DA3" w14:textId="45D633F8"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1" w:history="1">
            <w:r w:rsidRPr="008E1694">
              <w:rPr>
                <w:rStyle w:val="Hyperlink"/>
                <w:noProof/>
              </w:rPr>
              <w:t>5</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Lot B: Electric Propulsion Systems for 24-ft Vessels (3 Units)</w:t>
            </w:r>
            <w:r>
              <w:rPr>
                <w:noProof/>
                <w:webHidden/>
              </w:rPr>
              <w:tab/>
            </w:r>
            <w:r>
              <w:rPr>
                <w:noProof/>
                <w:webHidden/>
              </w:rPr>
              <w:fldChar w:fldCharType="begin"/>
            </w:r>
            <w:r>
              <w:rPr>
                <w:noProof/>
                <w:webHidden/>
              </w:rPr>
              <w:instrText xml:space="preserve"> PAGEREF _Toc234595481 \h </w:instrText>
            </w:r>
            <w:r>
              <w:rPr>
                <w:noProof/>
                <w:webHidden/>
              </w:rPr>
            </w:r>
            <w:r>
              <w:rPr>
                <w:noProof/>
                <w:webHidden/>
              </w:rPr>
              <w:fldChar w:fldCharType="separate"/>
            </w:r>
            <w:r>
              <w:rPr>
                <w:noProof/>
                <w:webHidden/>
              </w:rPr>
              <w:t>12</w:t>
            </w:r>
            <w:r>
              <w:rPr>
                <w:noProof/>
                <w:webHidden/>
              </w:rPr>
              <w:fldChar w:fldCharType="end"/>
            </w:r>
          </w:hyperlink>
        </w:p>
        <w:p w14:paraId="63EBFD3C" w14:textId="6DB14F5B"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2" w:history="1">
            <w:r w:rsidRPr="008E1694">
              <w:rPr>
                <w:rStyle w:val="Hyperlink"/>
                <w:noProof/>
              </w:rPr>
              <w:t>5.1.1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General Requirements for Electric Propulsion Systems for Lot B</w:t>
            </w:r>
            <w:r>
              <w:rPr>
                <w:noProof/>
                <w:webHidden/>
              </w:rPr>
              <w:tab/>
            </w:r>
            <w:r>
              <w:rPr>
                <w:noProof/>
                <w:webHidden/>
              </w:rPr>
              <w:fldChar w:fldCharType="begin"/>
            </w:r>
            <w:r>
              <w:rPr>
                <w:noProof/>
                <w:webHidden/>
              </w:rPr>
              <w:instrText xml:space="preserve"> PAGEREF _Toc234595482 \h </w:instrText>
            </w:r>
            <w:r>
              <w:rPr>
                <w:noProof/>
                <w:webHidden/>
              </w:rPr>
            </w:r>
            <w:r>
              <w:rPr>
                <w:noProof/>
                <w:webHidden/>
              </w:rPr>
              <w:fldChar w:fldCharType="separate"/>
            </w:r>
            <w:r>
              <w:rPr>
                <w:noProof/>
                <w:webHidden/>
              </w:rPr>
              <w:t>12</w:t>
            </w:r>
            <w:r>
              <w:rPr>
                <w:noProof/>
                <w:webHidden/>
              </w:rPr>
              <w:fldChar w:fldCharType="end"/>
            </w:r>
          </w:hyperlink>
        </w:p>
        <w:p w14:paraId="6F5ECCEC" w14:textId="6091594F"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3" w:history="1">
            <w:r w:rsidRPr="008E1694">
              <w:rPr>
                <w:rStyle w:val="Hyperlink"/>
                <w:noProof/>
              </w:rPr>
              <w:t>5.1.2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Outboard Motor Specifications for Lot B</w:t>
            </w:r>
            <w:r>
              <w:rPr>
                <w:noProof/>
                <w:webHidden/>
              </w:rPr>
              <w:tab/>
            </w:r>
            <w:r>
              <w:rPr>
                <w:noProof/>
                <w:webHidden/>
              </w:rPr>
              <w:fldChar w:fldCharType="begin"/>
            </w:r>
            <w:r>
              <w:rPr>
                <w:noProof/>
                <w:webHidden/>
              </w:rPr>
              <w:instrText xml:space="preserve"> PAGEREF _Toc234595483 \h </w:instrText>
            </w:r>
            <w:r>
              <w:rPr>
                <w:noProof/>
                <w:webHidden/>
              </w:rPr>
            </w:r>
            <w:r>
              <w:rPr>
                <w:noProof/>
                <w:webHidden/>
              </w:rPr>
              <w:fldChar w:fldCharType="separate"/>
            </w:r>
            <w:r>
              <w:rPr>
                <w:noProof/>
                <w:webHidden/>
              </w:rPr>
              <w:t>12</w:t>
            </w:r>
            <w:r>
              <w:rPr>
                <w:noProof/>
                <w:webHidden/>
              </w:rPr>
              <w:fldChar w:fldCharType="end"/>
            </w:r>
          </w:hyperlink>
        </w:p>
        <w:p w14:paraId="22E869AE" w14:textId="28128E05"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4" w:history="1">
            <w:r w:rsidRPr="008E1694">
              <w:rPr>
                <w:rStyle w:val="Hyperlink"/>
                <w:noProof/>
              </w:rPr>
              <w:t>5.1.3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Marine Battery Specifications for Lot B</w:t>
            </w:r>
            <w:r>
              <w:rPr>
                <w:noProof/>
                <w:webHidden/>
              </w:rPr>
              <w:tab/>
            </w:r>
            <w:r>
              <w:rPr>
                <w:noProof/>
                <w:webHidden/>
              </w:rPr>
              <w:fldChar w:fldCharType="begin"/>
            </w:r>
            <w:r>
              <w:rPr>
                <w:noProof/>
                <w:webHidden/>
              </w:rPr>
              <w:instrText xml:space="preserve"> PAGEREF _Toc234595484 \h </w:instrText>
            </w:r>
            <w:r>
              <w:rPr>
                <w:noProof/>
                <w:webHidden/>
              </w:rPr>
            </w:r>
            <w:r>
              <w:rPr>
                <w:noProof/>
                <w:webHidden/>
              </w:rPr>
              <w:fldChar w:fldCharType="separate"/>
            </w:r>
            <w:r>
              <w:rPr>
                <w:noProof/>
                <w:webHidden/>
              </w:rPr>
              <w:t>14</w:t>
            </w:r>
            <w:r>
              <w:rPr>
                <w:noProof/>
                <w:webHidden/>
              </w:rPr>
              <w:fldChar w:fldCharType="end"/>
            </w:r>
          </w:hyperlink>
        </w:p>
        <w:p w14:paraId="492AFA13" w14:textId="09FB6DD8"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5" w:history="1">
            <w:r w:rsidRPr="008E1694">
              <w:rPr>
                <w:rStyle w:val="Hyperlink"/>
                <w:noProof/>
              </w:rPr>
              <w:t>5.1.4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Control System Specifications for Lot B</w:t>
            </w:r>
            <w:r>
              <w:rPr>
                <w:noProof/>
                <w:webHidden/>
              </w:rPr>
              <w:tab/>
            </w:r>
            <w:r>
              <w:rPr>
                <w:noProof/>
                <w:webHidden/>
              </w:rPr>
              <w:fldChar w:fldCharType="begin"/>
            </w:r>
            <w:r>
              <w:rPr>
                <w:noProof/>
                <w:webHidden/>
              </w:rPr>
              <w:instrText xml:space="preserve"> PAGEREF _Toc234595485 \h </w:instrText>
            </w:r>
            <w:r>
              <w:rPr>
                <w:noProof/>
                <w:webHidden/>
              </w:rPr>
            </w:r>
            <w:r>
              <w:rPr>
                <w:noProof/>
                <w:webHidden/>
              </w:rPr>
              <w:fldChar w:fldCharType="separate"/>
            </w:r>
            <w:r>
              <w:rPr>
                <w:noProof/>
                <w:webHidden/>
              </w:rPr>
              <w:t>15</w:t>
            </w:r>
            <w:r>
              <w:rPr>
                <w:noProof/>
                <w:webHidden/>
              </w:rPr>
              <w:fldChar w:fldCharType="end"/>
            </w:r>
          </w:hyperlink>
        </w:p>
        <w:p w14:paraId="10C877C8" w14:textId="73A19B76" w:rsidR="00DD038B" w:rsidRDefault="00DD038B">
          <w:pPr>
            <w:pStyle w:val="Verzeichnis2"/>
            <w:tabs>
              <w:tab w:val="left" w:pos="96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6" w:history="1">
            <w:r w:rsidRPr="008E1694">
              <w:rPr>
                <w:rStyle w:val="Hyperlink"/>
                <w:noProof/>
              </w:rPr>
              <w:t>5.2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Propulsion Systems Installation and Commissioning Lot B</w:t>
            </w:r>
            <w:r>
              <w:rPr>
                <w:noProof/>
                <w:webHidden/>
              </w:rPr>
              <w:tab/>
            </w:r>
            <w:r>
              <w:rPr>
                <w:noProof/>
                <w:webHidden/>
              </w:rPr>
              <w:fldChar w:fldCharType="begin"/>
            </w:r>
            <w:r>
              <w:rPr>
                <w:noProof/>
                <w:webHidden/>
              </w:rPr>
              <w:instrText xml:space="preserve"> PAGEREF _Toc234595486 \h </w:instrText>
            </w:r>
            <w:r>
              <w:rPr>
                <w:noProof/>
                <w:webHidden/>
              </w:rPr>
            </w:r>
            <w:r>
              <w:rPr>
                <w:noProof/>
                <w:webHidden/>
              </w:rPr>
              <w:fldChar w:fldCharType="separate"/>
            </w:r>
            <w:r>
              <w:rPr>
                <w:noProof/>
                <w:webHidden/>
              </w:rPr>
              <w:t>16</w:t>
            </w:r>
            <w:r>
              <w:rPr>
                <w:noProof/>
                <w:webHidden/>
              </w:rPr>
              <w:fldChar w:fldCharType="end"/>
            </w:r>
          </w:hyperlink>
        </w:p>
        <w:p w14:paraId="75A7F511" w14:textId="42B73C52"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7" w:history="1">
            <w:r w:rsidRPr="008E1694">
              <w:rPr>
                <w:rStyle w:val="Hyperlink"/>
                <w:noProof/>
              </w:rPr>
              <w:t>5.2.1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Physical Details for 24-ft vessels to be Outfit with Electric Propulsion in Lot B</w:t>
            </w:r>
            <w:r>
              <w:rPr>
                <w:noProof/>
                <w:webHidden/>
              </w:rPr>
              <w:tab/>
            </w:r>
            <w:r>
              <w:rPr>
                <w:noProof/>
                <w:webHidden/>
              </w:rPr>
              <w:fldChar w:fldCharType="begin"/>
            </w:r>
            <w:r>
              <w:rPr>
                <w:noProof/>
                <w:webHidden/>
              </w:rPr>
              <w:instrText xml:space="preserve"> PAGEREF _Toc234595487 \h </w:instrText>
            </w:r>
            <w:r>
              <w:rPr>
                <w:noProof/>
                <w:webHidden/>
              </w:rPr>
            </w:r>
            <w:r>
              <w:rPr>
                <w:noProof/>
                <w:webHidden/>
              </w:rPr>
              <w:fldChar w:fldCharType="separate"/>
            </w:r>
            <w:r>
              <w:rPr>
                <w:noProof/>
                <w:webHidden/>
              </w:rPr>
              <w:t>16</w:t>
            </w:r>
            <w:r>
              <w:rPr>
                <w:noProof/>
                <w:webHidden/>
              </w:rPr>
              <w:fldChar w:fldCharType="end"/>
            </w:r>
          </w:hyperlink>
        </w:p>
        <w:p w14:paraId="47717CF8" w14:textId="192781BE"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8" w:history="1">
            <w:r w:rsidRPr="008E1694">
              <w:rPr>
                <w:rStyle w:val="Hyperlink"/>
                <w:noProof/>
              </w:rPr>
              <w:t>5.2.2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Positioning and Mounting of Battery and other components Lot B</w:t>
            </w:r>
            <w:r>
              <w:rPr>
                <w:noProof/>
                <w:webHidden/>
              </w:rPr>
              <w:tab/>
            </w:r>
            <w:r>
              <w:rPr>
                <w:noProof/>
                <w:webHidden/>
              </w:rPr>
              <w:fldChar w:fldCharType="begin"/>
            </w:r>
            <w:r>
              <w:rPr>
                <w:noProof/>
                <w:webHidden/>
              </w:rPr>
              <w:instrText xml:space="preserve"> PAGEREF _Toc234595488 \h </w:instrText>
            </w:r>
            <w:r>
              <w:rPr>
                <w:noProof/>
                <w:webHidden/>
              </w:rPr>
            </w:r>
            <w:r>
              <w:rPr>
                <w:noProof/>
                <w:webHidden/>
              </w:rPr>
              <w:fldChar w:fldCharType="separate"/>
            </w:r>
            <w:r>
              <w:rPr>
                <w:noProof/>
                <w:webHidden/>
              </w:rPr>
              <w:t>17</w:t>
            </w:r>
            <w:r>
              <w:rPr>
                <w:noProof/>
                <w:webHidden/>
              </w:rPr>
              <w:fldChar w:fldCharType="end"/>
            </w:r>
          </w:hyperlink>
        </w:p>
        <w:p w14:paraId="67D4103B" w14:textId="430E74EF"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89" w:history="1">
            <w:r w:rsidRPr="008E1694">
              <w:rPr>
                <w:rStyle w:val="Hyperlink"/>
                <w:noProof/>
              </w:rPr>
              <w:t>5.2.3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Considerations for Electrical and Communications Installation Lot B</w:t>
            </w:r>
            <w:r>
              <w:rPr>
                <w:noProof/>
                <w:webHidden/>
              </w:rPr>
              <w:tab/>
            </w:r>
            <w:r>
              <w:rPr>
                <w:noProof/>
                <w:webHidden/>
              </w:rPr>
              <w:fldChar w:fldCharType="begin"/>
            </w:r>
            <w:r>
              <w:rPr>
                <w:noProof/>
                <w:webHidden/>
              </w:rPr>
              <w:instrText xml:space="preserve"> PAGEREF _Toc234595489 \h </w:instrText>
            </w:r>
            <w:r>
              <w:rPr>
                <w:noProof/>
                <w:webHidden/>
              </w:rPr>
            </w:r>
            <w:r>
              <w:rPr>
                <w:noProof/>
                <w:webHidden/>
              </w:rPr>
              <w:fldChar w:fldCharType="separate"/>
            </w:r>
            <w:r>
              <w:rPr>
                <w:noProof/>
                <w:webHidden/>
              </w:rPr>
              <w:t>17</w:t>
            </w:r>
            <w:r>
              <w:rPr>
                <w:noProof/>
                <w:webHidden/>
              </w:rPr>
              <w:fldChar w:fldCharType="end"/>
            </w:r>
          </w:hyperlink>
        </w:p>
        <w:p w14:paraId="4D7F94FA" w14:textId="129746BC"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0" w:history="1">
            <w:r w:rsidRPr="008E1694">
              <w:rPr>
                <w:rStyle w:val="Hyperlink"/>
                <w:noProof/>
              </w:rPr>
              <w:t>5.2.4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Provision of Boat Hulls for Installation of Propulsion Systems (Lot B)</w:t>
            </w:r>
            <w:r>
              <w:rPr>
                <w:noProof/>
                <w:webHidden/>
              </w:rPr>
              <w:tab/>
            </w:r>
            <w:r>
              <w:rPr>
                <w:noProof/>
                <w:webHidden/>
              </w:rPr>
              <w:fldChar w:fldCharType="begin"/>
            </w:r>
            <w:r>
              <w:rPr>
                <w:noProof/>
                <w:webHidden/>
              </w:rPr>
              <w:instrText xml:space="preserve"> PAGEREF _Toc234595490 \h </w:instrText>
            </w:r>
            <w:r>
              <w:rPr>
                <w:noProof/>
                <w:webHidden/>
              </w:rPr>
            </w:r>
            <w:r>
              <w:rPr>
                <w:noProof/>
                <w:webHidden/>
              </w:rPr>
              <w:fldChar w:fldCharType="separate"/>
            </w:r>
            <w:r>
              <w:rPr>
                <w:noProof/>
                <w:webHidden/>
              </w:rPr>
              <w:t>18</w:t>
            </w:r>
            <w:r>
              <w:rPr>
                <w:noProof/>
                <w:webHidden/>
              </w:rPr>
              <w:fldChar w:fldCharType="end"/>
            </w:r>
          </w:hyperlink>
        </w:p>
        <w:p w14:paraId="32832A17" w14:textId="0DD33C9C"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1" w:history="1">
            <w:r w:rsidRPr="008E1694">
              <w:rPr>
                <w:rStyle w:val="Hyperlink"/>
                <w:noProof/>
              </w:rPr>
              <w:t>6</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Lot C: Electric Propulsion Systems for 20-ft Vessels (3 Units)</w:t>
            </w:r>
            <w:r>
              <w:rPr>
                <w:noProof/>
                <w:webHidden/>
              </w:rPr>
              <w:tab/>
            </w:r>
            <w:r>
              <w:rPr>
                <w:noProof/>
                <w:webHidden/>
              </w:rPr>
              <w:fldChar w:fldCharType="begin"/>
            </w:r>
            <w:r>
              <w:rPr>
                <w:noProof/>
                <w:webHidden/>
              </w:rPr>
              <w:instrText xml:space="preserve"> PAGEREF _Toc234595491 \h </w:instrText>
            </w:r>
            <w:r>
              <w:rPr>
                <w:noProof/>
                <w:webHidden/>
              </w:rPr>
            </w:r>
            <w:r>
              <w:rPr>
                <w:noProof/>
                <w:webHidden/>
              </w:rPr>
              <w:fldChar w:fldCharType="separate"/>
            </w:r>
            <w:r>
              <w:rPr>
                <w:noProof/>
                <w:webHidden/>
              </w:rPr>
              <w:t>18</w:t>
            </w:r>
            <w:r>
              <w:rPr>
                <w:noProof/>
                <w:webHidden/>
              </w:rPr>
              <w:fldChar w:fldCharType="end"/>
            </w:r>
          </w:hyperlink>
        </w:p>
        <w:p w14:paraId="6CF28414" w14:textId="66936939"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2" w:history="1">
            <w:r w:rsidRPr="008E1694">
              <w:rPr>
                <w:rStyle w:val="Hyperlink"/>
                <w:noProof/>
              </w:rPr>
              <w:t>6.1.1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General Requirements for Electric Propulsion Systems for Lot C</w:t>
            </w:r>
            <w:r>
              <w:rPr>
                <w:noProof/>
                <w:webHidden/>
              </w:rPr>
              <w:tab/>
            </w:r>
            <w:r>
              <w:rPr>
                <w:noProof/>
                <w:webHidden/>
              </w:rPr>
              <w:fldChar w:fldCharType="begin"/>
            </w:r>
            <w:r>
              <w:rPr>
                <w:noProof/>
                <w:webHidden/>
              </w:rPr>
              <w:instrText xml:space="preserve"> PAGEREF _Toc234595492 \h </w:instrText>
            </w:r>
            <w:r>
              <w:rPr>
                <w:noProof/>
                <w:webHidden/>
              </w:rPr>
            </w:r>
            <w:r>
              <w:rPr>
                <w:noProof/>
                <w:webHidden/>
              </w:rPr>
              <w:fldChar w:fldCharType="separate"/>
            </w:r>
            <w:r>
              <w:rPr>
                <w:noProof/>
                <w:webHidden/>
              </w:rPr>
              <w:t>18</w:t>
            </w:r>
            <w:r>
              <w:rPr>
                <w:noProof/>
                <w:webHidden/>
              </w:rPr>
              <w:fldChar w:fldCharType="end"/>
            </w:r>
          </w:hyperlink>
        </w:p>
        <w:p w14:paraId="2EC1D74C" w14:textId="550FC560"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3" w:history="1">
            <w:r w:rsidRPr="008E1694">
              <w:rPr>
                <w:rStyle w:val="Hyperlink"/>
                <w:noProof/>
              </w:rPr>
              <w:t>6.1.2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Electric Outboard Requirements for Lot C</w:t>
            </w:r>
            <w:r>
              <w:rPr>
                <w:noProof/>
                <w:webHidden/>
              </w:rPr>
              <w:tab/>
            </w:r>
            <w:r>
              <w:rPr>
                <w:noProof/>
                <w:webHidden/>
              </w:rPr>
              <w:fldChar w:fldCharType="begin"/>
            </w:r>
            <w:r>
              <w:rPr>
                <w:noProof/>
                <w:webHidden/>
              </w:rPr>
              <w:instrText xml:space="preserve"> PAGEREF _Toc234595493 \h </w:instrText>
            </w:r>
            <w:r>
              <w:rPr>
                <w:noProof/>
                <w:webHidden/>
              </w:rPr>
            </w:r>
            <w:r>
              <w:rPr>
                <w:noProof/>
                <w:webHidden/>
              </w:rPr>
              <w:fldChar w:fldCharType="separate"/>
            </w:r>
            <w:r>
              <w:rPr>
                <w:noProof/>
                <w:webHidden/>
              </w:rPr>
              <w:t>18</w:t>
            </w:r>
            <w:r>
              <w:rPr>
                <w:noProof/>
                <w:webHidden/>
              </w:rPr>
              <w:fldChar w:fldCharType="end"/>
            </w:r>
          </w:hyperlink>
        </w:p>
        <w:p w14:paraId="5D6D44F7" w14:textId="6726BE64"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4" w:history="1">
            <w:r w:rsidRPr="008E1694">
              <w:rPr>
                <w:rStyle w:val="Hyperlink"/>
                <w:noProof/>
              </w:rPr>
              <w:t>6.1.3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Marine Battery Specifications for Lot C</w:t>
            </w:r>
            <w:r>
              <w:rPr>
                <w:noProof/>
                <w:webHidden/>
              </w:rPr>
              <w:tab/>
            </w:r>
            <w:r>
              <w:rPr>
                <w:noProof/>
                <w:webHidden/>
              </w:rPr>
              <w:fldChar w:fldCharType="begin"/>
            </w:r>
            <w:r>
              <w:rPr>
                <w:noProof/>
                <w:webHidden/>
              </w:rPr>
              <w:instrText xml:space="preserve"> PAGEREF _Toc234595494 \h </w:instrText>
            </w:r>
            <w:r>
              <w:rPr>
                <w:noProof/>
                <w:webHidden/>
              </w:rPr>
            </w:r>
            <w:r>
              <w:rPr>
                <w:noProof/>
                <w:webHidden/>
              </w:rPr>
              <w:fldChar w:fldCharType="separate"/>
            </w:r>
            <w:r>
              <w:rPr>
                <w:noProof/>
                <w:webHidden/>
              </w:rPr>
              <w:t>20</w:t>
            </w:r>
            <w:r>
              <w:rPr>
                <w:noProof/>
                <w:webHidden/>
              </w:rPr>
              <w:fldChar w:fldCharType="end"/>
            </w:r>
          </w:hyperlink>
        </w:p>
        <w:p w14:paraId="43FBA713" w14:textId="756AACD1"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5" w:history="1">
            <w:r w:rsidRPr="008E1694">
              <w:rPr>
                <w:rStyle w:val="Hyperlink"/>
                <w:noProof/>
              </w:rPr>
              <w:t>6.1.4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Control System Specifications Lot C</w:t>
            </w:r>
            <w:r>
              <w:rPr>
                <w:noProof/>
                <w:webHidden/>
              </w:rPr>
              <w:tab/>
            </w:r>
            <w:r>
              <w:rPr>
                <w:noProof/>
                <w:webHidden/>
              </w:rPr>
              <w:fldChar w:fldCharType="begin"/>
            </w:r>
            <w:r>
              <w:rPr>
                <w:noProof/>
                <w:webHidden/>
              </w:rPr>
              <w:instrText xml:space="preserve"> PAGEREF _Toc234595495 \h </w:instrText>
            </w:r>
            <w:r>
              <w:rPr>
                <w:noProof/>
                <w:webHidden/>
              </w:rPr>
            </w:r>
            <w:r>
              <w:rPr>
                <w:noProof/>
                <w:webHidden/>
              </w:rPr>
              <w:fldChar w:fldCharType="separate"/>
            </w:r>
            <w:r>
              <w:rPr>
                <w:noProof/>
                <w:webHidden/>
              </w:rPr>
              <w:t>21</w:t>
            </w:r>
            <w:r>
              <w:rPr>
                <w:noProof/>
                <w:webHidden/>
              </w:rPr>
              <w:fldChar w:fldCharType="end"/>
            </w:r>
          </w:hyperlink>
        </w:p>
        <w:p w14:paraId="28455A99" w14:textId="52C728BC" w:rsidR="00DD038B" w:rsidRDefault="00DD038B">
          <w:pPr>
            <w:pStyle w:val="Verzeichnis2"/>
            <w:tabs>
              <w:tab w:val="left" w:pos="96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6" w:history="1">
            <w:r w:rsidRPr="008E1694">
              <w:rPr>
                <w:rStyle w:val="Hyperlink"/>
                <w:noProof/>
              </w:rPr>
              <w:t>6.2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Propulsion Systems Installation and Commissioning Lot C</w:t>
            </w:r>
            <w:r>
              <w:rPr>
                <w:noProof/>
                <w:webHidden/>
              </w:rPr>
              <w:tab/>
            </w:r>
            <w:r>
              <w:rPr>
                <w:noProof/>
                <w:webHidden/>
              </w:rPr>
              <w:fldChar w:fldCharType="begin"/>
            </w:r>
            <w:r>
              <w:rPr>
                <w:noProof/>
                <w:webHidden/>
              </w:rPr>
              <w:instrText xml:space="preserve"> PAGEREF _Toc234595496 \h </w:instrText>
            </w:r>
            <w:r>
              <w:rPr>
                <w:noProof/>
                <w:webHidden/>
              </w:rPr>
            </w:r>
            <w:r>
              <w:rPr>
                <w:noProof/>
                <w:webHidden/>
              </w:rPr>
              <w:fldChar w:fldCharType="separate"/>
            </w:r>
            <w:r>
              <w:rPr>
                <w:noProof/>
                <w:webHidden/>
              </w:rPr>
              <w:t>22</w:t>
            </w:r>
            <w:r>
              <w:rPr>
                <w:noProof/>
                <w:webHidden/>
              </w:rPr>
              <w:fldChar w:fldCharType="end"/>
            </w:r>
          </w:hyperlink>
        </w:p>
        <w:p w14:paraId="07B15921" w14:textId="72641C9D"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7" w:history="1">
            <w:r w:rsidRPr="008E1694">
              <w:rPr>
                <w:rStyle w:val="Hyperlink"/>
                <w:noProof/>
              </w:rPr>
              <w:t>6.2.1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Physical Details of 20-ft Vessels to be Outfit with Electric Propulsion Lot C</w:t>
            </w:r>
            <w:r>
              <w:rPr>
                <w:noProof/>
                <w:webHidden/>
              </w:rPr>
              <w:tab/>
            </w:r>
            <w:r>
              <w:rPr>
                <w:noProof/>
                <w:webHidden/>
              </w:rPr>
              <w:fldChar w:fldCharType="begin"/>
            </w:r>
            <w:r>
              <w:rPr>
                <w:noProof/>
                <w:webHidden/>
              </w:rPr>
              <w:instrText xml:space="preserve"> PAGEREF _Toc234595497 \h </w:instrText>
            </w:r>
            <w:r>
              <w:rPr>
                <w:noProof/>
                <w:webHidden/>
              </w:rPr>
            </w:r>
            <w:r>
              <w:rPr>
                <w:noProof/>
                <w:webHidden/>
              </w:rPr>
              <w:fldChar w:fldCharType="separate"/>
            </w:r>
            <w:r>
              <w:rPr>
                <w:noProof/>
                <w:webHidden/>
              </w:rPr>
              <w:t>22</w:t>
            </w:r>
            <w:r>
              <w:rPr>
                <w:noProof/>
                <w:webHidden/>
              </w:rPr>
              <w:fldChar w:fldCharType="end"/>
            </w:r>
          </w:hyperlink>
        </w:p>
        <w:p w14:paraId="39B50DA5" w14:textId="7C978BC6"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8" w:history="1">
            <w:r w:rsidRPr="008E1694">
              <w:rPr>
                <w:rStyle w:val="Hyperlink"/>
                <w:noProof/>
              </w:rPr>
              <w:t>6.2.2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Positioning and Mounting of Battery and other components Lot C</w:t>
            </w:r>
            <w:r>
              <w:rPr>
                <w:noProof/>
                <w:webHidden/>
              </w:rPr>
              <w:tab/>
            </w:r>
            <w:r>
              <w:rPr>
                <w:noProof/>
                <w:webHidden/>
              </w:rPr>
              <w:fldChar w:fldCharType="begin"/>
            </w:r>
            <w:r>
              <w:rPr>
                <w:noProof/>
                <w:webHidden/>
              </w:rPr>
              <w:instrText xml:space="preserve"> PAGEREF _Toc234595498 \h </w:instrText>
            </w:r>
            <w:r>
              <w:rPr>
                <w:noProof/>
                <w:webHidden/>
              </w:rPr>
            </w:r>
            <w:r>
              <w:rPr>
                <w:noProof/>
                <w:webHidden/>
              </w:rPr>
              <w:fldChar w:fldCharType="separate"/>
            </w:r>
            <w:r>
              <w:rPr>
                <w:noProof/>
                <w:webHidden/>
              </w:rPr>
              <w:t>22</w:t>
            </w:r>
            <w:r>
              <w:rPr>
                <w:noProof/>
                <w:webHidden/>
              </w:rPr>
              <w:fldChar w:fldCharType="end"/>
            </w:r>
          </w:hyperlink>
        </w:p>
        <w:p w14:paraId="71D957CB" w14:textId="389BAA57"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499" w:history="1">
            <w:r w:rsidRPr="008E1694">
              <w:rPr>
                <w:rStyle w:val="Hyperlink"/>
                <w:noProof/>
              </w:rPr>
              <w:t>6.2.3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Considerations for Electrical and Communications Installation Lot C</w:t>
            </w:r>
            <w:r>
              <w:rPr>
                <w:noProof/>
                <w:webHidden/>
              </w:rPr>
              <w:tab/>
            </w:r>
            <w:r>
              <w:rPr>
                <w:noProof/>
                <w:webHidden/>
              </w:rPr>
              <w:fldChar w:fldCharType="begin"/>
            </w:r>
            <w:r>
              <w:rPr>
                <w:noProof/>
                <w:webHidden/>
              </w:rPr>
              <w:instrText xml:space="preserve"> PAGEREF _Toc234595499 \h </w:instrText>
            </w:r>
            <w:r>
              <w:rPr>
                <w:noProof/>
                <w:webHidden/>
              </w:rPr>
            </w:r>
            <w:r>
              <w:rPr>
                <w:noProof/>
                <w:webHidden/>
              </w:rPr>
              <w:fldChar w:fldCharType="separate"/>
            </w:r>
            <w:r>
              <w:rPr>
                <w:noProof/>
                <w:webHidden/>
              </w:rPr>
              <w:t>23</w:t>
            </w:r>
            <w:r>
              <w:rPr>
                <w:noProof/>
                <w:webHidden/>
              </w:rPr>
              <w:fldChar w:fldCharType="end"/>
            </w:r>
          </w:hyperlink>
        </w:p>
        <w:p w14:paraId="3A09F351" w14:textId="7C06A538"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0" w:history="1">
            <w:r w:rsidRPr="008E1694">
              <w:rPr>
                <w:rStyle w:val="Hyperlink"/>
                <w:noProof/>
              </w:rPr>
              <w:t>6.2.4</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Provision of Boat Hulls for Installation of Propulsion Systems (Lot C)</w:t>
            </w:r>
            <w:r>
              <w:rPr>
                <w:noProof/>
                <w:webHidden/>
              </w:rPr>
              <w:tab/>
            </w:r>
            <w:r>
              <w:rPr>
                <w:noProof/>
                <w:webHidden/>
              </w:rPr>
              <w:fldChar w:fldCharType="begin"/>
            </w:r>
            <w:r>
              <w:rPr>
                <w:noProof/>
                <w:webHidden/>
              </w:rPr>
              <w:instrText xml:space="preserve"> PAGEREF _Toc234595500 \h </w:instrText>
            </w:r>
            <w:r>
              <w:rPr>
                <w:noProof/>
                <w:webHidden/>
              </w:rPr>
            </w:r>
            <w:r>
              <w:rPr>
                <w:noProof/>
                <w:webHidden/>
              </w:rPr>
              <w:fldChar w:fldCharType="separate"/>
            </w:r>
            <w:r>
              <w:rPr>
                <w:noProof/>
                <w:webHidden/>
              </w:rPr>
              <w:t>23</w:t>
            </w:r>
            <w:r>
              <w:rPr>
                <w:noProof/>
                <w:webHidden/>
              </w:rPr>
              <w:fldChar w:fldCharType="end"/>
            </w:r>
          </w:hyperlink>
        </w:p>
        <w:p w14:paraId="2AC84BE9" w14:textId="7FC8300F"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1" w:history="1">
            <w:r w:rsidRPr="008E1694">
              <w:rPr>
                <w:rStyle w:val="Hyperlink"/>
                <w:noProof/>
              </w:rPr>
              <w:t>7</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Training (All Lots)</w:t>
            </w:r>
            <w:r>
              <w:rPr>
                <w:noProof/>
                <w:webHidden/>
              </w:rPr>
              <w:tab/>
            </w:r>
            <w:r>
              <w:rPr>
                <w:noProof/>
                <w:webHidden/>
              </w:rPr>
              <w:fldChar w:fldCharType="begin"/>
            </w:r>
            <w:r>
              <w:rPr>
                <w:noProof/>
                <w:webHidden/>
              </w:rPr>
              <w:instrText xml:space="preserve"> PAGEREF _Toc234595501 \h </w:instrText>
            </w:r>
            <w:r>
              <w:rPr>
                <w:noProof/>
                <w:webHidden/>
              </w:rPr>
            </w:r>
            <w:r>
              <w:rPr>
                <w:noProof/>
                <w:webHidden/>
              </w:rPr>
              <w:fldChar w:fldCharType="separate"/>
            </w:r>
            <w:r>
              <w:rPr>
                <w:noProof/>
                <w:webHidden/>
              </w:rPr>
              <w:t>23</w:t>
            </w:r>
            <w:r>
              <w:rPr>
                <w:noProof/>
                <w:webHidden/>
              </w:rPr>
              <w:fldChar w:fldCharType="end"/>
            </w:r>
          </w:hyperlink>
        </w:p>
        <w:p w14:paraId="6114E92F" w14:textId="20C1A159" w:rsidR="00DD038B" w:rsidRDefault="00DD038B">
          <w:pPr>
            <w:pStyle w:val="Verzeichnis2"/>
            <w:tabs>
              <w:tab w:val="left" w:pos="96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2" w:history="1">
            <w:r w:rsidRPr="008E1694">
              <w:rPr>
                <w:rStyle w:val="Hyperlink"/>
                <w:noProof/>
              </w:rPr>
              <w:t>7.1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Lot A – Training Requirements</w:t>
            </w:r>
            <w:r>
              <w:rPr>
                <w:noProof/>
                <w:webHidden/>
              </w:rPr>
              <w:tab/>
            </w:r>
            <w:r>
              <w:rPr>
                <w:noProof/>
                <w:webHidden/>
              </w:rPr>
              <w:fldChar w:fldCharType="begin"/>
            </w:r>
            <w:r>
              <w:rPr>
                <w:noProof/>
                <w:webHidden/>
              </w:rPr>
              <w:instrText xml:space="preserve"> PAGEREF _Toc234595502 \h </w:instrText>
            </w:r>
            <w:r>
              <w:rPr>
                <w:noProof/>
                <w:webHidden/>
              </w:rPr>
            </w:r>
            <w:r>
              <w:rPr>
                <w:noProof/>
                <w:webHidden/>
              </w:rPr>
              <w:fldChar w:fldCharType="separate"/>
            </w:r>
            <w:r>
              <w:rPr>
                <w:noProof/>
                <w:webHidden/>
              </w:rPr>
              <w:t>23</w:t>
            </w:r>
            <w:r>
              <w:rPr>
                <w:noProof/>
                <w:webHidden/>
              </w:rPr>
              <w:fldChar w:fldCharType="end"/>
            </w:r>
          </w:hyperlink>
        </w:p>
        <w:p w14:paraId="7A428B1C" w14:textId="1EC40361"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3" w:history="1">
            <w:r w:rsidRPr="008E1694">
              <w:rPr>
                <w:rStyle w:val="Hyperlink"/>
                <w:noProof/>
              </w:rPr>
              <w:t>7.1.1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Driver Training (Practical)</w:t>
            </w:r>
            <w:r>
              <w:rPr>
                <w:noProof/>
                <w:webHidden/>
              </w:rPr>
              <w:tab/>
            </w:r>
            <w:r>
              <w:rPr>
                <w:noProof/>
                <w:webHidden/>
              </w:rPr>
              <w:fldChar w:fldCharType="begin"/>
            </w:r>
            <w:r>
              <w:rPr>
                <w:noProof/>
                <w:webHidden/>
              </w:rPr>
              <w:instrText xml:space="preserve"> PAGEREF _Toc234595503 \h </w:instrText>
            </w:r>
            <w:r>
              <w:rPr>
                <w:noProof/>
                <w:webHidden/>
              </w:rPr>
            </w:r>
            <w:r>
              <w:rPr>
                <w:noProof/>
                <w:webHidden/>
              </w:rPr>
              <w:fldChar w:fldCharType="separate"/>
            </w:r>
            <w:r>
              <w:rPr>
                <w:noProof/>
                <w:webHidden/>
              </w:rPr>
              <w:t>24</w:t>
            </w:r>
            <w:r>
              <w:rPr>
                <w:noProof/>
                <w:webHidden/>
              </w:rPr>
              <w:fldChar w:fldCharType="end"/>
            </w:r>
          </w:hyperlink>
        </w:p>
        <w:p w14:paraId="65DFA59C" w14:textId="1B06BA2A"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4" w:history="1">
            <w:r w:rsidRPr="008E1694">
              <w:rPr>
                <w:rStyle w:val="Hyperlink"/>
                <w:noProof/>
              </w:rPr>
              <w:t>7.1.2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Operator Training (Operations and Depot)</w:t>
            </w:r>
            <w:r>
              <w:rPr>
                <w:noProof/>
                <w:webHidden/>
              </w:rPr>
              <w:tab/>
            </w:r>
            <w:r>
              <w:rPr>
                <w:noProof/>
                <w:webHidden/>
              </w:rPr>
              <w:fldChar w:fldCharType="begin"/>
            </w:r>
            <w:r>
              <w:rPr>
                <w:noProof/>
                <w:webHidden/>
              </w:rPr>
              <w:instrText xml:space="preserve"> PAGEREF _Toc234595504 \h </w:instrText>
            </w:r>
            <w:r>
              <w:rPr>
                <w:noProof/>
                <w:webHidden/>
              </w:rPr>
            </w:r>
            <w:r>
              <w:rPr>
                <w:noProof/>
                <w:webHidden/>
              </w:rPr>
              <w:fldChar w:fldCharType="separate"/>
            </w:r>
            <w:r>
              <w:rPr>
                <w:noProof/>
                <w:webHidden/>
              </w:rPr>
              <w:t>24</w:t>
            </w:r>
            <w:r>
              <w:rPr>
                <w:noProof/>
                <w:webHidden/>
              </w:rPr>
              <w:fldChar w:fldCharType="end"/>
            </w:r>
          </w:hyperlink>
        </w:p>
        <w:p w14:paraId="4FE13600" w14:textId="378B7769"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5" w:history="1">
            <w:r w:rsidRPr="008E1694">
              <w:rPr>
                <w:rStyle w:val="Hyperlink"/>
                <w:noProof/>
              </w:rPr>
              <w:t>7.1.3</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Services at the place of assignment:</w:t>
            </w:r>
            <w:r>
              <w:rPr>
                <w:noProof/>
                <w:webHidden/>
              </w:rPr>
              <w:tab/>
            </w:r>
            <w:r>
              <w:rPr>
                <w:noProof/>
                <w:webHidden/>
              </w:rPr>
              <w:fldChar w:fldCharType="begin"/>
            </w:r>
            <w:r>
              <w:rPr>
                <w:noProof/>
                <w:webHidden/>
              </w:rPr>
              <w:instrText xml:space="preserve"> PAGEREF _Toc234595505 \h </w:instrText>
            </w:r>
            <w:r>
              <w:rPr>
                <w:noProof/>
                <w:webHidden/>
              </w:rPr>
            </w:r>
            <w:r>
              <w:rPr>
                <w:noProof/>
                <w:webHidden/>
              </w:rPr>
              <w:fldChar w:fldCharType="separate"/>
            </w:r>
            <w:r>
              <w:rPr>
                <w:noProof/>
                <w:webHidden/>
              </w:rPr>
              <w:t>24</w:t>
            </w:r>
            <w:r>
              <w:rPr>
                <w:noProof/>
                <w:webHidden/>
              </w:rPr>
              <w:fldChar w:fldCharType="end"/>
            </w:r>
          </w:hyperlink>
        </w:p>
        <w:p w14:paraId="0DE18029" w14:textId="0E16F058" w:rsidR="00DD038B" w:rsidRDefault="00DD038B">
          <w:pPr>
            <w:pStyle w:val="Verzeichnis2"/>
            <w:tabs>
              <w:tab w:val="left" w:pos="96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6" w:history="1">
            <w:r w:rsidRPr="008E1694">
              <w:rPr>
                <w:rStyle w:val="Hyperlink"/>
                <w:noProof/>
              </w:rPr>
              <w:t>7.2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Lot B and C – Training requirements</w:t>
            </w:r>
            <w:r>
              <w:rPr>
                <w:noProof/>
                <w:webHidden/>
              </w:rPr>
              <w:tab/>
            </w:r>
            <w:r>
              <w:rPr>
                <w:noProof/>
                <w:webHidden/>
              </w:rPr>
              <w:fldChar w:fldCharType="begin"/>
            </w:r>
            <w:r>
              <w:rPr>
                <w:noProof/>
                <w:webHidden/>
              </w:rPr>
              <w:instrText xml:space="preserve"> PAGEREF _Toc234595506 \h </w:instrText>
            </w:r>
            <w:r>
              <w:rPr>
                <w:noProof/>
                <w:webHidden/>
              </w:rPr>
            </w:r>
            <w:r>
              <w:rPr>
                <w:noProof/>
                <w:webHidden/>
              </w:rPr>
              <w:fldChar w:fldCharType="separate"/>
            </w:r>
            <w:r>
              <w:rPr>
                <w:noProof/>
                <w:webHidden/>
              </w:rPr>
              <w:t>25</w:t>
            </w:r>
            <w:r>
              <w:rPr>
                <w:noProof/>
                <w:webHidden/>
              </w:rPr>
              <w:fldChar w:fldCharType="end"/>
            </w:r>
          </w:hyperlink>
        </w:p>
        <w:p w14:paraId="1EFE566D" w14:textId="5BB73F15"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7" w:history="1">
            <w:r w:rsidRPr="008E1694">
              <w:rPr>
                <w:rStyle w:val="Hyperlink"/>
                <w:noProof/>
              </w:rPr>
              <w:t>8</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Shipping and Logistics (All Lots)</w:t>
            </w:r>
            <w:r>
              <w:rPr>
                <w:noProof/>
                <w:webHidden/>
              </w:rPr>
              <w:tab/>
            </w:r>
            <w:r>
              <w:rPr>
                <w:noProof/>
                <w:webHidden/>
              </w:rPr>
              <w:fldChar w:fldCharType="begin"/>
            </w:r>
            <w:r>
              <w:rPr>
                <w:noProof/>
                <w:webHidden/>
              </w:rPr>
              <w:instrText xml:space="preserve"> PAGEREF _Toc234595507 \h </w:instrText>
            </w:r>
            <w:r>
              <w:rPr>
                <w:noProof/>
                <w:webHidden/>
              </w:rPr>
            </w:r>
            <w:r>
              <w:rPr>
                <w:noProof/>
                <w:webHidden/>
              </w:rPr>
              <w:fldChar w:fldCharType="separate"/>
            </w:r>
            <w:r>
              <w:rPr>
                <w:noProof/>
                <w:webHidden/>
              </w:rPr>
              <w:t>25</w:t>
            </w:r>
            <w:r>
              <w:rPr>
                <w:noProof/>
                <w:webHidden/>
              </w:rPr>
              <w:fldChar w:fldCharType="end"/>
            </w:r>
          </w:hyperlink>
        </w:p>
        <w:p w14:paraId="1E46498C" w14:textId="2034045A" w:rsidR="00DD038B" w:rsidRDefault="00DD038B">
          <w:pPr>
            <w:pStyle w:val="Verzeichnis1"/>
            <w:tabs>
              <w:tab w:val="left" w:pos="44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8" w:history="1">
            <w:r w:rsidRPr="008E1694">
              <w:rPr>
                <w:rStyle w:val="Hyperlink"/>
                <w:noProof/>
              </w:rPr>
              <w:t>9</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Project Delivery Times</w:t>
            </w:r>
            <w:r>
              <w:rPr>
                <w:noProof/>
                <w:webHidden/>
              </w:rPr>
              <w:tab/>
            </w:r>
            <w:r>
              <w:rPr>
                <w:noProof/>
                <w:webHidden/>
              </w:rPr>
              <w:fldChar w:fldCharType="begin"/>
            </w:r>
            <w:r>
              <w:rPr>
                <w:noProof/>
                <w:webHidden/>
              </w:rPr>
              <w:instrText xml:space="preserve"> PAGEREF _Toc234595508 \h </w:instrText>
            </w:r>
            <w:r>
              <w:rPr>
                <w:noProof/>
                <w:webHidden/>
              </w:rPr>
            </w:r>
            <w:r>
              <w:rPr>
                <w:noProof/>
                <w:webHidden/>
              </w:rPr>
              <w:fldChar w:fldCharType="separate"/>
            </w:r>
            <w:r>
              <w:rPr>
                <w:noProof/>
                <w:webHidden/>
              </w:rPr>
              <w:t>26</w:t>
            </w:r>
            <w:r>
              <w:rPr>
                <w:noProof/>
                <w:webHidden/>
              </w:rPr>
              <w:fldChar w:fldCharType="end"/>
            </w:r>
          </w:hyperlink>
        </w:p>
        <w:p w14:paraId="0980514F" w14:textId="026AFEB2"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09" w:history="1">
            <w:r w:rsidRPr="008E1694">
              <w:rPr>
                <w:rStyle w:val="Hyperlink"/>
                <w:noProof/>
              </w:rPr>
              <w:t>9.1.1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Delivery Time - Lot A</w:t>
            </w:r>
            <w:r>
              <w:rPr>
                <w:noProof/>
                <w:webHidden/>
              </w:rPr>
              <w:tab/>
            </w:r>
            <w:r>
              <w:rPr>
                <w:noProof/>
                <w:webHidden/>
              </w:rPr>
              <w:fldChar w:fldCharType="begin"/>
            </w:r>
            <w:r>
              <w:rPr>
                <w:noProof/>
                <w:webHidden/>
              </w:rPr>
              <w:instrText xml:space="preserve"> PAGEREF _Toc234595509 \h </w:instrText>
            </w:r>
            <w:r>
              <w:rPr>
                <w:noProof/>
                <w:webHidden/>
              </w:rPr>
            </w:r>
            <w:r>
              <w:rPr>
                <w:noProof/>
                <w:webHidden/>
              </w:rPr>
              <w:fldChar w:fldCharType="separate"/>
            </w:r>
            <w:r>
              <w:rPr>
                <w:noProof/>
                <w:webHidden/>
              </w:rPr>
              <w:t>26</w:t>
            </w:r>
            <w:r>
              <w:rPr>
                <w:noProof/>
                <w:webHidden/>
              </w:rPr>
              <w:fldChar w:fldCharType="end"/>
            </w:r>
          </w:hyperlink>
        </w:p>
        <w:p w14:paraId="1ABC0830" w14:textId="35474ED7" w:rsidR="00DD038B" w:rsidRDefault="00DD038B">
          <w:pPr>
            <w:pStyle w:val="Verzeichnis3"/>
            <w:tabs>
              <w:tab w:val="left" w:pos="1200"/>
              <w:tab w:val="right" w:leader="dot" w:pos="9060"/>
            </w:tabs>
            <w:rPr>
              <w:rFonts w:asciiTheme="minorHAnsi" w:eastAsiaTheme="minorEastAsia" w:hAnsiTheme="minorHAnsi"/>
              <w:noProof/>
              <w:kern w:val="2"/>
              <w:sz w:val="24"/>
              <w:szCs w:val="24"/>
              <w:lang w:val="de-DE" w:eastAsia="de-DE"/>
              <w14:ligatures w14:val="standardContextual"/>
            </w:rPr>
          </w:pPr>
          <w:hyperlink w:anchor="_Toc234595510" w:history="1">
            <w:r w:rsidRPr="008E1694">
              <w:rPr>
                <w:rStyle w:val="Hyperlink"/>
                <w:noProof/>
              </w:rPr>
              <w:t>9.1.2</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Delivery Time - Lot B and Lot C</w:t>
            </w:r>
            <w:r>
              <w:rPr>
                <w:noProof/>
                <w:webHidden/>
              </w:rPr>
              <w:tab/>
            </w:r>
            <w:r>
              <w:rPr>
                <w:noProof/>
                <w:webHidden/>
              </w:rPr>
              <w:fldChar w:fldCharType="begin"/>
            </w:r>
            <w:r>
              <w:rPr>
                <w:noProof/>
                <w:webHidden/>
              </w:rPr>
              <w:instrText xml:space="preserve"> PAGEREF _Toc234595510 \h </w:instrText>
            </w:r>
            <w:r>
              <w:rPr>
                <w:noProof/>
                <w:webHidden/>
              </w:rPr>
            </w:r>
            <w:r>
              <w:rPr>
                <w:noProof/>
                <w:webHidden/>
              </w:rPr>
              <w:fldChar w:fldCharType="separate"/>
            </w:r>
            <w:r>
              <w:rPr>
                <w:noProof/>
                <w:webHidden/>
              </w:rPr>
              <w:t>26</w:t>
            </w:r>
            <w:r>
              <w:rPr>
                <w:noProof/>
                <w:webHidden/>
              </w:rPr>
              <w:fldChar w:fldCharType="end"/>
            </w:r>
          </w:hyperlink>
        </w:p>
        <w:p w14:paraId="3A92CDAA" w14:textId="5677A2C9" w:rsidR="00DD038B" w:rsidRDefault="00DD038B">
          <w:pPr>
            <w:pStyle w:val="Verzeichnis1"/>
            <w:tabs>
              <w:tab w:val="left" w:pos="720"/>
              <w:tab w:val="right" w:leader="dot" w:pos="9060"/>
            </w:tabs>
            <w:rPr>
              <w:rFonts w:asciiTheme="minorHAnsi" w:eastAsiaTheme="minorEastAsia" w:hAnsiTheme="minorHAnsi"/>
              <w:noProof/>
              <w:kern w:val="2"/>
              <w:sz w:val="24"/>
              <w:szCs w:val="24"/>
              <w:lang w:val="de-DE" w:eastAsia="de-DE"/>
              <w14:ligatures w14:val="standardContextual"/>
            </w:rPr>
          </w:pPr>
          <w:hyperlink w:anchor="_Toc234595511" w:history="1">
            <w:r w:rsidRPr="008E1694">
              <w:rPr>
                <w:rStyle w:val="Hyperlink"/>
                <w:noProof/>
              </w:rPr>
              <w:t>10</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After-sales support (All Lots)</w:t>
            </w:r>
            <w:r>
              <w:rPr>
                <w:noProof/>
                <w:webHidden/>
              </w:rPr>
              <w:tab/>
            </w:r>
            <w:r>
              <w:rPr>
                <w:noProof/>
                <w:webHidden/>
              </w:rPr>
              <w:fldChar w:fldCharType="begin"/>
            </w:r>
            <w:r>
              <w:rPr>
                <w:noProof/>
                <w:webHidden/>
              </w:rPr>
              <w:instrText xml:space="preserve"> PAGEREF _Toc234595511 \h </w:instrText>
            </w:r>
            <w:r>
              <w:rPr>
                <w:noProof/>
                <w:webHidden/>
              </w:rPr>
            </w:r>
            <w:r>
              <w:rPr>
                <w:noProof/>
                <w:webHidden/>
              </w:rPr>
              <w:fldChar w:fldCharType="separate"/>
            </w:r>
            <w:r>
              <w:rPr>
                <w:noProof/>
                <w:webHidden/>
              </w:rPr>
              <w:t>26</w:t>
            </w:r>
            <w:r>
              <w:rPr>
                <w:noProof/>
                <w:webHidden/>
              </w:rPr>
              <w:fldChar w:fldCharType="end"/>
            </w:r>
          </w:hyperlink>
        </w:p>
        <w:p w14:paraId="2CE8BD63" w14:textId="6E10FFE1" w:rsidR="00DD038B" w:rsidRDefault="00DD038B">
          <w:pPr>
            <w:pStyle w:val="Verzeichnis1"/>
            <w:tabs>
              <w:tab w:val="left" w:pos="720"/>
              <w:tab w:val="right" w:leader="dot" w:pos="9060"/>
            </w:tabs>
            <w:rPr>
              <w:rFonts w:asciiTheme="minorHAnsi" w:eastAsiaTheme="minorEastAsia" w:hAnsiTheme="minorHAnsi"/>
              <w:noProof/>
              <w:kern w:val="2"/>
              <w:sz w:val="24"/>
              <w:szCs w:val="24"/>
              <w:lang w:val="de-DE" w:eastAsia="de-DE"/>
              <w14:ligatures w14:val="standardContextual"/>
            </w:rPr>
          </w:pPr>
          <w:hyperlink w:anchor="_Toc234595512" w:history="1">
            <w:r w:rsidRPr="008E1694">
              <w:rPr>
                <w:rStyle w:val="Hyperlink"/>
                <w:noProof/>
              </w:rPr>
              <w:t>11</w:t>
            </w:r>
            <w:r>
              <w:rPr>
                <w:rFonts w:asciiTheme="minorHAnsi" w:eastAsiaTheme="minorEastAsia" w:hAnsiTheme="minorHAnsi"/>
                <w:noProof/>
                <w:kern w:val="2"/>
                <w:sz w:val="24"/>
                <w:szCs w:val="24"/>
                <w:lang w:val="de-DE" w:eastAsia="de-DE"/>
                <w14:ligatures w14:val="standardContextual"/>
              </w:rPr>
              <w:tab/>
            </w:r>
            <w:r w:rsidRPr="008E1694">
              <w:rPr>
                <w:rStyle w:val="Hyperlink"/>
                <w:noProof/>
              </w:rPr>
              <w:t>Acceptance</w:t>
            </w:r>
            <w:r>
              <w:rPr>
                <w:noProof/>
                <w:webHidden/>
              </w:rPr>
              <w:tab/>
            </w:r>
            <w:r>
              <w:rPr>
                <w:noProof/>
                <w:webHidden/>
              </w:rPr>
              <w:fldChar w:fldCharType="begin"/>
            </w:r>
            <w:r>
              <w:rPr>
                <w:noProof/>
                <w:webHidden/>
              </w:rPr>
              <w:instrText xml:space="preserve"> PAGEREF _Toc234595512 \h </w:instrText>
            </w:r>
            <w:r>
              <w:rPr>
                <w:noProof/>
                <w:webHidden/>
              </w:rPr>
            </w:r>
            <w:r>
              <w:rPr>
                <w:noProof/>
                <w:webHidden/>
              </w:rPr>
              <w:fldChar w:fldCharType="separate"/>
            </w:r>
            <w:r>
              <w:rPr>
                <w:noProof/>
                <w:webHidden/>
              </w:rPr>
              <w:t>27</w:t>
            </w:r>
            <w:r>
              <w:rPr>
                <w:noProof/>
                <w:webHidden/>
              </w:rPr>
              <w:fldChar w:fldCharType="end"/>
            </w:r>
          </w:hyperlink>
        </w:p>
        <w:p w14:paraId="5F9BE90F" w14:textId="47282994" w:rsidR="00D368BE" w:rsidRPr="006E67C2" w:rsidRDefault="000B3393" w:rsidP="00F26A78">
          <w:r w:rsidRPr="006E67C2">
            <w:rPr>
              <w:b/>
              <w:bCs/>
            </w:rPr>
            <w:fldChar w:fldCharType="end"/>
          </w:r>
        </w:p>
      </w:sdtContent>
    </w:sdt>
    <w:p w14:paraId="693844EE" w14:textId="2D2530AC" w:rsidR="00946873" w:rsidRPr="002B7DAA" w:rsidRDefault="00946873" w:rsidP="0042097E">
      <w:pPr>
        <w:rPr>
          <w:b/>
          <w:bCs/>
          <w:u w:val="single"/>
        </w:rPr>
      </w:pPr>
      <w:r w:rsidRPr="002B7DAA">
        <w:rPr>
          <w:b/>
          <w:bCs/>
          <w:u w:val="single"/>
        </w:rPr>
        <w:t>List of Tables</w:t>
      </w:r>
    </w:p>
    <w:p w14:paraId="6396893B" w14:textId="77777777" w:rsidR="00946873" w:rsidRDefault="00946873" w:rsidP="0042097E"/>
    <w:p w14:paraId="136BC6F6" w14:textId="184CA047" w:rsidR="00946873" w:rsidRDefault="00946873">
      <w:pPr>
        <w:pStyle w:val="Abbildungsverzeichnis"/>
        <w:tabs>
          <w:tab w:val="right" w:leader="dot" w:pos="9060"/>
        </w:tabs>
        <w:rPr>
          <w:noProof/>
        </w:rPr>
      </w:pPr>
      <w:r>
        <w:fldChar w:fldCharType="begin"/>
      </w:r>
      <w:r>
        <w:instrText xml:space="preserve"> TOC \h \z \c "Table" </w:instrText>
      </w:r>
      <w:r>
        <w:fldChar w:fldCharType="separate"/>
      </w:r>
      <w:hyperlink w:anchor="_Toc229746129" w:history="1">
        <w:r w:rsidRPr="009527BE">
          <w:rPr>
            <w:rStyle w:val="Hyperlink"/>
            <w:noProof/>
          </w:rPr>
          <w:t>Table 1- Summary of Tender Lots</w:t>
        </w:r>
        <w:r>
          <w:rPr>
            <w:noProof/>
            <w:webHidden/>
          </w:rPr>
          <w:tab/>
        </w:r>
        <w:r>
          <w:rPr>
            <w:noProof/>
            <w:webHidden/>
          </w:rPr>
          <w:fldChar w:fldCharType="begin"/>
        </w:r>
        <w:r>
          <w:rPr>
            <w:noProof/>
            <w:webHidden/>
          </w:rPr>
          <w:instrText xml:space="preserve"> PAGEREF _Toc229746129 \h </w:instrText>
        </w:r>
        <w:r>
          <w:rPr>
            <w:noProof/>
            <w:webHidden/>
          </w:rPr>
        </w:r>
        <w:r>
          <w:rPr>
            <w:noProof/>
            <w:webHidden/>
          </w:rPr>
          <w:fldChar w:fldCharType="separate"/>
        </w:r>
        <w:r>
          <w:rPr>
            <w:noProof/>
            <w:webHidden/>
          </w:rPr>
          <w:t>4</w:t>
        </w:r>
        <w:r>
          <w:rPr>
            <w:noProof/>
            <w:webHidden/>
          </w:rPr>
          <w:fldChar w:fldCharType="end"/>
        </w:r>
      </w:hyperlink>
    </w:p>
    <w:p w14:paraId="28BC8789" w14:textId="709FD9E8" w:rsidR="00946873" w:rsidRDefault="00946873">
      <w:pPr>
        <w:pStyle w:val="Abbildungsverzeichnis"/>
        <w:tabs>
          <w:tab w:val="right" w:leader="dot" w:pos="9060"/>
        </w:tabs>
        <w:rPr>
          <w:noProof/>
        </w:rPr>
      </w:pPr>
      <w:hyperlink w:anchor="_Toc229746130" w:history="1">
        <w:r w:rsidRPr="009527BE">
          <w:rPr>
            <w:rStyle w:val="Hyperlink"/>
            <w:noProof/>
          </w:rPr>
          <w:t>Table 2 – Hull and General Performance Requirements for Lot A – Turnkey Patrol Vessel for Grenada Coast Guard</w:t>
        </w:r>
        <w:r>
          <w:rPr>
            <w:noProof/>
            <w:webHidden/>
          </w:rPr>
          <w:tab/>
        </w:r>
        <w:r>
          <w:rPr>
            <w:noProof/>
            <w:webHidden/>
          </w:rPr>
          <w:fldChar w:fldCharType="begin"/>
        </w:r>
        <w:r>
          <w:rPr>
            <w:noProof/>
            <w:webHidden/>
          </w:rPr>
          <w:instrText xml:space="preserve"> PAGEREF _Toc229746130 \h </w:instrText>
        </w:r>
        <w:r>
          <w:rPr>
            <w:noProof/>
            <w:webHidden/>
          </w:rPr>
        </w:r>
        <w:r>
          <w:rPr>
            <w:noProof/>
            <w:webHidden/>
          </w:rPr>
          <w:fldChar w:fldCharType="separate"/>
        </w:r>
        <w:r>
          <w:rPr>
            <w:noProof/>
            <w:webHidden/>
          </w:rPr>
          <w:t>5</w:t>
        </w:r>
        <w:r>
          <w:rPr>
            <w:noProof/>
            <w:webHidden/>
          </w:rPr>
          <w:fldChar w:fldCharType="end"/>
        </w:r>
      </w:hyperlink>
    </w:p>
    <w:p w14:paraId="63A86723" w14:textId="6945476E" w:rsidR="00946873" w:rsidRDefault="00946873">
      <w:pPr>
        <w:pStyle w:val="Abbildungsverzeichnis"/>
        <w:tabs>
          <w:tab w:val="right" w:leader="dot" w:pos="9060"/>
        </w:tabs>
        <w:rPr>
          <w:noProof/>
        </w:rPr>
      </w:pPr>
      <w:hyperlink w:anchor="_Toc229746131" w:history="1">
        <w:r w:rsidRPr="009527BE">
          <w:rPr>
            <w:rStyle w:val="Hyperlink"/>
            <w:noProof/>
          </w:rPr>
          <w:t>Table 3 – Outboard Motor Requirements for Lot A – Turnkey Electric Vessels for Grenada Coast Guard</w:t>
        </w:r>
        <w:r>
          <w:rPr>
            <w:noProof/>
            <w:webHidden/>
          </w:rPr>
          <w:tab/>
        </w:r>
        <w:r>
          <w:rPr>
            <w:noProof/>
            <w:webHidden/>
          </w:rPr>
          <w:fldChar w:fldCharType="begin"/>
        </w:r>
        <w:r>
          <w:rPr>
            <w:noProof/>
            <w:webHidden/>
          </w:rPr>
          <w:instrText xml:space="preserve"> PAGEREF _Toc229746131 \h </w:instrText>
        </w:r>
        <w:r>
          <w:rPr>
            <w:noProof/>
            <w:webHidden/>
          </w:rPr>
        </w:r>
        <w:r>
          <w:rPr>
            <w:noProof/>
            <w:webHidden/>
          </w:rPr>
          <w:fldChar w:fldCharType="separate"/>
        </w:r>
        <w:r>
          <w:rPr>
            <w:noProof/>
            <w:webHidden/>
          </w:rPr>
          <w:t>6</w:t>
        </w:r>
        <w:r>
          <w:rPr>
            <w:noProof/>
            <w:webHidden/>
          </w:rPr>
          <w:fldChar w:fldCharType="end"/>
        </w:r>
      </w:hyperlink>
    </w:p>
    <w:p w14:paraId="4E8997C9" w14:textId="1A1252AB" w:rsidR="00946873" w:rsidRDefault="00946873">
      <w:pPr>
        <w:pStyle w:val="Abbildungsverzeichnis"/>
        <w:tabs>
          <w:tab w:val="right" w:leader="dot" w:pos="9060"/>
        </w:tabs>
        <w:rPr>
          <w:noProof/>
        </w:rPr>
      </w:pPr>
      <w:hyperlink w:anchor="_Toc229746132" w:history="1">
        <w:r w:rsidRPr="009527BE">
          <w:rPr>
            <w:rStyle w:val="Hyperlink"/>
            <w:noProof/>
          </w:rPr>
          <w:t>Table 4 – Marine Battery Specifications for Lot A – Turnkey Vessels</w:t>
        </w:r>
        <w:r>
          <w:rPr>
            <w:noProof/>
            <w:webHidden/>
          </w:rPr>
          <w:tab/>
        </w:r>
        <w:r>
          <w:rPr>
            <w:noProof/>
            <w:webHidden/>
          </w:rPr>
          <w:fldChar w:fldCharType="begin"/>
        </w:r>
        <w:r>
          <w:rPr>
            <w:noProof/>
            <w:webHidden/>
          </w:rPr>
          <w:instrText xml:space="preserve"> PAGEREF _Toc229746132 \h </w:instrText>
        </w:r>
        <w:r>
          <w:rPr>
            <w:noProof/>
            <w:webHidden/>
          </w:rPr>
        </w:r>
        <w:r>
          <w:rPr>
            <w:noProof/>
            <w:webHidden/>
          </w:rPr>
          <w:fldChar w:fldCharType="separate"/>
        </w:r>
        <w:r>
          <w:rPr>
            <w:noProof/>
            <w:webHidden/>
          </w:rPr>
          <w:t>7</w:t>
        </w:r>
        <w:r>
          <w:rPr>
            <w:noProof/>
            <w:webHidden/>
          </w:rPr>
          <w:fldChar w:fldCharType="end"/>
        </w:r>
      </w:hyperlink>
    </w:p>
    <w:p w14:paraId="0F90CD58" w14:textId="54C16E97" w:rsidR="00946873" w:rsidRDefault="00946873">
      <w:pPr>
        <w:pStyle w:val="Abbildungsverzeichnis"/>
        <w:tabs>
          <w:tab w:val="right" w:leader="dot" w:pos="9060"/>
        </w:tabs>
        <w:rPr>
          <w:noProof/>
        </w:rPr>
      </w:pPr>
      <w:hyperlink w:anchor="_Toc229746133" w:history="1">
        <w:r w:rsidRPr="009527BE">
          <w:rPr>
            <w:rStyle w:val="Hyperlink"/>
            <w:noProof/>
          </w:rPr>
          <w:t>Table 5 – Integrated Mission Equipment for Lot A – Turnkey Vessel for Grenada Coast Guard</w:t>
        </w:r>
        <w:r>
          <w:rPr>
            <w:noProof/>
            <w:webHidden/>
          </w:rPr>
          <w:tab/>
        </w:r>
        <w:r>
          <w:rPr>
            <w:noProof/>
            <w:webHidden/>
          </w:rPr>
          <w:fldChar w:fldCharType="begin"/>
        </w:r>
        <w:r>
          <w:rPr>
            <w:noProof/>
            <w:webHidden/>
          </w:rPr>
          <w:instrText xml:space="preserve"> PAGEREF _Toc229746133 \h </w:instrText>
        </w:r>
        <w:r>
          <w:rPr>
            <w:noProof/>
            <w:webHidden/>
          </w:rPr>
        </w:r>
        <w:r>
          <w:rPr>
            <w:noProof/>
            <w:webHidden/>
          </w:rPr>
          <w:fldChar w:fldCharType="separate"/>
        </w:r>
        <w:r>
          <w:rPr>
            <w:noProof/>
            <w:webHidden/>
          </w:rPr>
          <w:t>8</w:t>
        </w:r>
        <w:r>
          <w:rPr>
            <w:noProof/>
            <w:webHidden/>
          </w:rPr>
          <w:fldChar w:fldCharType="end"/>
        </w:r>
      </w:hyperlink>
    </w:p>
    <w:p w14:paraId="41225BD8" w14:textId="28AEFDA8" w:rsidR="00946873" w:rsidRDefault="00946873">
      <w:pPr>
        <w:pStyle w:val="Abbildungsverzeichnis"/>
        <w:tabs>
          <w:tab w:val="right" w:leader="dot" w:pos="9060"/>
        </w:tabs>
        <w:rPr>
          <w:noProof/>
        </w:rPr>
      </w:pPr>
      <w:hyperlink w:anchor="_Toc229746134" w:history="1">
        <w:r w:rsidRPr="009527BE">
          <w:rPr>
            <w:rStyle w:val="Hyperlink"/>
            <w:noProof/>
          </w:rPr>
          <w:t>Table 6 - General Requirements for Propulsion Systems for Lot B</w:t>
        </w:r>
        <w:r>
          <w:rPr>
            <w:noProof/>
            <w:webHidden/>
          </w:rPr>
          <w:tab/>
        </w:r>
        <w:r>
          <w:rPr>
            <w:noProof/>
            <w:webHidden/>
          </w:rPr>
          <w:fldChar w:fldCharType="begin"/>
        </w:r>
        <w:r>
          <w:rPr>
            <w:noProof/>
            <w:webHidden/>
          </w:rPr>
          <w:instrText xml:space="preserve"> PAGEREF _Toc229746134 \h </w:instrText>
        </w:r>
        <w:r>
          <w:rPr>
            <w:noProof/>
            <w:webHidden/>
          </w:rPr>
        </w:r>
        <w:r>
          <w:rPr>
            <w:noProof/>
            <w:webHidden/>
          </w:rPr>
          <w:fldChar w:fldCharType="separate"/>
        </w:r>
        <w:r>
          <w:rPr>
            <w:noProof/>
            <w:webHidden/>
          </w:rPr>
          <w:t>9</w:t>
        </w:r>
        <w:r>
          <w:rPr>
            <w:noProof/>
            <w:webHidden/>
          </w:rPr>
          <w:fldChar w:fldCharType="end"/>
        </w:r>
      </w:hyperlink>
    </w:p>
    <w:p w14:paraId="5E2A541E" w14:textId="7D10E93B" w:rsidR="00946873" w:rsidRDefault="00946873">
      <w:pPr>
        <w:pStyle w:val="Abbildungsverzeichnis"/>
        <w:tabs>
          <w:tab w:val="right" w:leader="dot" w:pos="9060"/>
        </w:tabs>
        <w:rPr>
          <w:noProof/>
        </w:rPr>
      </w:pPr>
      <w:hyperlink w:anchor="_Toc229746135" w:history="1">
        <w:r w:rsidRPr="009527BE">
          <w:rPr>
            <w:rStyle w:val="Hyperlink"/>
            <w:noProof/>
          </w:rPr>
          <w:t>Table 7 – Electric Outboard Motor Requirements – 24ft vessel</w:t>
        </w:r>
        <w:r>
          <w:rPr>
            <w:noProof/>
            <w:webHidden/>
          </w:rPr>
          <w:tab/>
        </w:r>
        <w:r>
          <w:rPr>
            <w:noProof/>
            <w:webHidden/>
          </w:rPr>
          <w:fldChar w:fldCharType="begin"/>
        </w:r>
        <w:r>
          <w:rPr>
            <w:noProof/>
            <w:webHidden/>
          </w:rPr>
          <w:instrText xml:space="preserve"> PAGEREF _Toc229746135 \h </w:instrText>
        </w:r>
        <w:r>
          <w:rPr>
            <w:noProof/>
            <w:webHidden/>
          </w:rPr>
        </w:r>
        <w:r>
          <w:rPr>
            <w:noProof/>
            <w:webHidden/>
          </w:rPr>
          <w:fldChar w:fldCharType="separate"/>
        </w:r>
        <w:r>
          <w:rPr>
            <w:noProof/>
            <w:webHidden/>
          </w:rPr>
          <w:t>9</w:t>
        </w:r>
        <w:r>
          <w:rPr>
            <w:noProof/>
            <w:webHidden/>
          </w:rPr>
          <w:fldChar w:fldCharType="end"/>
        </w:r>
      </w:hyperlink>
    </w:p>
    <w:p w14:paraId="18E9FD42" w14:textId="3416B8BA" w:rsidR="00946873" w:rsidRDefault="00946873">
      <w:pPr>
        <w:pStyle w:val="Abbildungsverzeichnis"/>
        <w:tabs>
          <w:tab w:val="right" w:leader="dot" w:pos="9060"/>
        </w:tabs>
        <w:rPr>
          <w:noProof/>
        </w:rPr>
      </w:pPr>
      <w:hyperlink w:anchor="_Toc229746136" w:history="1">
        <w:r w:rsidRPr="009527BE">
          <w:rPr>
            <w:rStyle w:val="Hyperlink"/>
            <w:i/>
            <w:iCs/>
            <w:noProof/>
          </w:rPr>
          <w:t>Table 8 – Marine Battery Specifications – Vessel Propulsion Systems</w:t>
        </w:r>
        <w:r>
          <w:rPr>
            <w:noProof/>
            <w:webHidden/>
          </w:rPr>
          <w:tab/>
        </w:r>
        <w:r>
          <w:rPr>
            <w:noProof/>
            <w:webHidden/>
          </w:rPr>
          <w:fldChar w:fldCharType="begin"/>
        </w:r>
        <w:r>
          <w:rPr>
            <w:noProof/>
            <w:webHidden/>
          </w:rPr>
          <w:instrText xml:space="preserve"> PAGEREF _Toc229746136 \h </w:instrText>
        </w:r>
        <w:r>
          <w:rPr>
            <w:noProof/>
            <w:webHidden/>
          </w:rPr>
        </w:r>
        <w:r>
          <w:rPr>
            <w:noProof/>
            <w:webHidden/>
          </w:rPr>
          <w:fldChar w:fldCharType="separate"/>
        </w:r>
        <w:r>
          <w:rPr>
            <w:noProof/>
            <w:webHidden/>
          </w:rPr>
          <w:t>10</w:t>
        </w:r>
        <w:r>
          <w:rPr>
            <w:noProof/>
            <w:webHidden/>
          </w:rPr>
          <w:fldChar w:fldCharType="end"/>
        </w:r>
      </w:hyperlink>
    </w:p>
    <w:p w14:paraId="63A59834" w14:textId="75127D16" w:rsidR="00946873" w:rsidRDefault="00946873">
      <w:pPr>
        <w:pStyle w:val="Abbildungsverzeichnis"/>
        <w:tabs>
          <w:tab w:val="right" w:leader="dot" w:pos="9060"/>
        </w:tabs>
        <w:rPr>
          <w:noProof/>
        </w:rPr>
      </w:pPr>
      <w:hyperlink w:anchor="_Toc229746137" w:history="1">
        <w:r w:rsidRPr="009527BE">
          <w:rPr>
            <w:rStyle w:val="Hyperlink"/>
            <w:i/>
            <w:iCs/>
            <w:noProof/>
          </w:rPr>
          <w:t>Table 9 – Control System Specifications</w:t>
        </w:r>
        <w:r>
          <w:rPr>
            <w:noProof/>
            <w:webHidden/>
          </w:rPr>
          <w:tab/>
        </w:r>
        <w:r>
          <w:rPr>
            <w:noProof/>
            <w:webHidden/>
          </w:rPr>
          <w:fldChar w:fldCharType="begin"/>
        </w:r>
        <w:r>
          <w:rPr>
            <w:noProof/>
            <w:webHidden/>
          </w:rPr>
          <w:instrText xml:space="preserve"> PAGEREF _Toc229746137 \h </w:instrText>
        </w:r>
        <w:r>
          <w:rPr>
            <w:noProof/>
            <w:webHidden/>
          </w:rPr>
        </w:r>
        <w:r>
          <w:rPr>
            <w:noProof/>
            <w:webHidden/>
          </w:rPr>
          <w:fldChar w:fldCharType="separate"/>
        </w:r>
        <w:r>
          <w:rPr>
            <w:noProof/>
            <w:webHidden/>
          </w:rPr>
          <w:t>11</w:t>
        </w:r>
        <w:r>
          <w:rPr>
            <w:noProof/>
            <w:webHidden/>
          </w:rPr>
          <w:fldChar w:fldCharType="end"/>
        </w:r>
      </w:hyperlink>
    </w:p>
    <w:p w14:paraId="62CCEAD0" w14:textId="2CF314EB" w:rsidR="00946873" w:rsidRDefault="00946873">
      <w:pPr>
        <w:pStyle w:val="Abbildungsverzeichnis"/>
        <w:tabs>
          <w:tab w:val="right" w:leader="dot" w:pos="9060"/>
        </w:tabs>
        <w:rPr>
          <w:noProof/>
        </w:rPr>
      </w:pPr>
      <w:hyperlink w:anchor="_Toc229746138" w:history="1">
        <w:r w:rsidRPr="009527BE">
          <w:rPr>
            <w:rStyle w:val="Hyperlink"/>
            <w:noProof/>
          </w:rPr>
          <w:t>Table 10 - General Requirements for Propulsion Systems for Lot C</w:t>
        </w:r>
        <w:r>
          <w:rPr>
            <w:noProof/>
            <w:webHidden/>
          </w:rPr>
          <w:tab/>
        </w:r>
        <w:r>
          <w:rPr>
            <w:noProof/>
            <w:webHidden/>
          </w:rPr>
          <w:fldChar w:fldCharType="begin"/>
        </w:r>
        <w:r>
          <w:rPr>
            <w:noProof/>
            <w:webHidden/>
          </w:rPr>
          <w:instrText xml:space="preserve"> PAGEREF _Toc229746138 \h </w:instrText>
        </w:r>
        <w:r>
          <w:rPr>
            <w:noProof/>
            <w:webHidden/>
          </w:rPr>
        </w:r>
        <w:r>
          <w:rPr>
            <w:noProof/>
            <w:webHidden/>
          </w:rPr>
          <w:fldChar w:fldCharType="separate"/>
        </w:r>
        <w:r>
          <w:rPr>
            <w:noProof/>
            <w:webHidden/>
          </w:rPr>
          <w:t>14</w:t>
        </w:r>
        <w:r>
          <w:rPr>
            <w:noProof/>
            <w:webHidden/>
          </w:rPr>
          <w:fldChar w:fldCharType="end"/>
        </w:r>
      </w:hyperlink>
    </w:p>
    <w:p w14:paraId="6A592B4A" w14:textId="4A736D01" w:rsidR="00946873" w:rsidRDefault="00946873">
      <w:pPr>
        <w:pStyle w:val="Abbildungsverzeichnis"/>
        <w:tabs>
          <w:tab w:val="right" w:leader="dot" w:pos="9060"/>
        </w:tabs>
        <w:rPr>
          <w:noProof/>
        </w:rPr>
      </w:pPr>
      <w:hyperlink w:anchor="_Toc229746139" w:history="1">
        <w:r w:rsidRPr="009527BE">
          <w:rPr>
            <w:rStyle w:val="Hyperlink"/>
            <w:noProof/>
          </w:rPr>
          <w:t>Table 11 – Electric Outboard Motor Requirements for Lot C – 20ft vessel</w:t>
        </w:r>
        <w:r>
          <w:rPr>
            <w:noProof/>
            <w:webHidden/>
          </w:rPr>
          <w:tab/>
        </w:r>
        <w:r>
          <w:rPr>
            <w:noProof/>
            <w:webHidden/>
          </w:rPr>
          <w:fldChar w:fldCharType="begin"/>
        </w:r>
        <w:r>
          <w:rPr>
            <w:noProof/>
            <w:webHidden/>
          </w:rPr>
          <w:instrText xml:space="preserve"> PAGEREF _Toc229746139 \h </w:instrText>
        </w:r>
        <w:r>
          <w:rPr>
            <w:noProof/>
            <w:webHidden/>
          </w:rPr>
        </w:r>
        <w:r>
          <w:rPr>
            <w:noProof/>
            <w:webHidden/>
          </w:rPr>
          <w:fldChar w:fldCharType="separate"/>
        </w:r>
        <w:r>
          <w:rPr>
            <w:noProof/>
            <w:webHidden/>
          </w:rPr>
          <w:t>14</w:t>
        </w:r>
        <w:r>
          <w:rPr>
            <w:noProof/>
            <w:webHidden/>
          </w:rPr>
          <w:fldChar w:fldCharType="end"/>
        </w:r>
      </w:hyperlink>
    </w:p>
    <w:p w14:paraId="79DEAE24" w14:textId="5D4E8165" w:rsidR="00946873" w:rsidRDefault="00946873">
      <w:pPr>
        <w:pStyle w:val="Abbildungsverzeichnis"/>
        <w:tabs>
          <w:tab w:val="right" w:leader="dot" w:pos="9060"/>
        </w:tabs>
        <w:rPr>
          <w:noProof/>
        </w:rPr>
      </w:pPr>
      <w:hyperlink w:anchor="_Toc229746140" w:history="1">
        <w:r w:rsidRPr="009527BE">
          <w:rPr>
            <w:rStyle w:val="Hyperlink"/>
            <w:noProof/>
          </w:rPr>
          <w:t>Table 12 – Marine Battery Specifications for Lot C – Vessel Propulsion Systems</w:t>
        </w:r>
        <w:r>
          <w:rPr>
            <w:noProof/>
            <w:webHidden/>
          </w:rPr>
          <w:tab/>
        </w:r>
        <w:r>
          <w:rPr>
            <w:noProof/>
            <w:webHidden/>
          </w:rPr>
          <w:fldChar w:fldCharType="begin"/>
        </w:r>
        <w:r>
          <w:rPr>
            <w:noProof/>
            <w:webHidden/>
          </w:rPr>
          <w:instrText xml:space="preserve"> PAGEREF _Toc229746140 \h </w:instrText>
        </w:r>
        <w:r>
          <w:rPr>
            <w:noProof/>
            <w:webHidden/>
          </w:rPr>
        </w:r>
        <w:r>
          <w:rPr>
            <w:noProof/>
            <w:webHidden/>
          </w:rPr>
          <w:fldChar w:fldCharType="separate"/>
        </w:r>
        <w:r>
          <w:rPr>
            <w:noProof/>
            <w:webHidden/>
          </w:rPr>
          <w:t>15</w:t>
        </w:r>
        <w:r>
          <w:rPr>
            <w:noProof/>
            <w:webHidden/>
          </w:rPr>
          <w:fldChar w:fldCharType="end"/>
        </w:r>
      </w:hyperlink>
    </w:p>
    <w:p w14:paraId="6ECB895F" w14:textId="15CD02F7" w:rsidR="00946873" w:rsidRDefault="00946873">
      <w:pPr>
        <w:pStyle w:val="Abbildungsverzeichnis"/>
        <w:tabs>
          <w:tab w:val="right" w:leader="dot" w:pos="9060"/>
        </w:tabs>
        <w:rPr>
          <w:noProof/>
        </w:rPr>
      </w:pPr>
      <w:hyperlink w:anchor="_Toc229746141" w:history="1">
        <w:r w:rsidRPr="009527BE">
          <w:rPr>
            <w:rStyle w:val="Hyperlink"/>
            <w:noProof/>
          </w:rPr>
          <w:t>Table 12 – Control System Specifications</w:t>
        </w:r>
        <w:r>
          <w:rPr>
            <w:noProof/>
            <w:webHidden/>
          </w:rPr>
          <w:tab/>
        </w:r>
        <w:r>
          <w:rPr>
            <w:noProof/>
            <w:webHidden/>
          </w:rPr>
          <w:fldChar w:fldCharType="begin"/>
        </w:r>
        <w:r>
          <w:rPr>
            <w:noProof/>
            <w:webHidden/>
          </w:rPr>
          <w:instrText xml:space="preserve"> PAGEREF _Toc229746141 \h </w:instrText>
        </w:r>
        <w:r>
          <w:rPr>
            <w:noProof/>
            <w:webHidden/>
          </w:rPr>
        </w:r>
        <w:r>
          <w:rPr>
            <w:noProof/>
            <w:webHidden/>
          </w:rPr>
          <w:fldChar w:fldCharType="separate"/>
        </w:r>
        <w:r>
          <w:rPr>
            <w:noProof/>
            <w:webHidden/>
          </w:rPr>
          <w:t>16</w:t>
        </w:r>
        <w:r>
          <w:rPr>
            <w:noProof/>
            <w:webHidden/>
          </w:rPr>
          <w:fldChar w:fldCharType="end"/>
        </w:r>
      </w:hyperlink>
    </w:p>
    <w:p w14:paraId="25AA3752" w14:textId="1161E9BD" w:rsidR="0042097E" w:rsidRDefault="00946873" w:rsidP="0042097E">
      <w:r>
        <w:fldChar w:fldCharType="end"/>
      </w:r>
    </w:p>
    <w:p w14:paraId="5DB2FE29" w14:textId="0A265A0A" w:rsidR="00946873" w:rsidRPr="009D7C31" w:rsidRDefault="00946873" w:rsidP="0042097E">
      <w:pPr>
        <w:rPr>
          <w:b/>
          <w:bCs/>
          <w:u w:val="single"/>
        </w:rPr>
      </w:pPr>
      <w:r w:rsidRPr="009D7C31">
        <w:rPr>
          <w:b/>
          <w:bCs/>
          <w:u w:val="single"/>
        </w:rPr>
        <w:t>List of Figures</w:t>
      </w:r>
    </w:p>
    <w:p w14:paraId="3AA9CB11" w14:textId="77777777" w:rsidR="00946873" w:rsidRDefault="00946873" w:rsidP="0042097E"/>
    <w:p w14:paraId="1D567EFA" w14:textId="56E6C2AB" w:rsidR="00946873" w:rsidRDefault="00946873">
      <w:pPr>
        <w:pStyle w:val="Abbildungsverzeichnis"/>
        <w:tabs>
          <w:tab w:val="right" w:leader="dot" w:pos="9060"/>
        </w:tabs>
        <w:rPr>
          <w:rFonts w:asciiTheme="minorHAnsi" w:eastAsiaTheme="minorEastAsia" w:hAnsiTheme="minorHAnsi"/>
          <w:noProof/>
          <w:kern w:val="2"/>
          <w:sz w:val="24"/>
          <w:szCs w:val="24"/>
          <w:lang w:eastAsia="en-GB"/>
          <w14:ligatures w14:val="standardContextual"/>
        </w:rPr>
      </w:pPr>
      <w:r>
        <w:fldChar w:fldCharType="begin"/>
      </w:r>
      <w:r>
        <w:instrText xml:space="preserve"> TOC \h \z \c "Figure" </w:instrText>
      </w:r>
      <w:r>
        <w:fldChar w:fldCharType="separate"/>
      </w:r>
      <w:hyperlink w:anchor="_Toc229746147" w:history="1">
        <w:r w:rsidRPr="000443F7">
          <w:rPr>
            <w:rStyle w:val="Hyperlink"/>
            <w:noProof/>
          </w:rPr>
          <w:t>Figure 1 - 24 Foot Vessel General Arrangement</w:t>
        </w:r>
        <w:r>
          <w:rPr>
            <w:noProof/>
            <w:webHidden/>
          </w:rPr>
          <w:tab/>
        </w:r>
        <w:r>
          <w:rPr>
            <w:noProof/>
            <w:webHidden/>
          </w:rPr>
          <w:fldChar w:fldCharType="begin"/>
        </w:r>
        <w:r>
          <w:rPr>
            <w:noProof/>
            <w:webHidden/>
          </w:rPr>
          <w:instrText xml:space="preserve"> PAGEREF _Toc229746147 \h </w:instrText>
        </w:r>
        <w:r>
          <w:rPr>
            <w:noProof/>
            <w:webHidden/>
          </w:rPr>
        </w:r>
        <w:r>
          <w:rPr>
            <w:noProof/>
            <w:webHidden/>
          </w:rPr>
          <w:fldChar w:fldCharType="separate"/>
        </w:r>
        <w:r>
          <w:rPr>
            <w:noProof/>
            <w:webHidden/>
          </w:rPr>
          <w:t>12</w:t>
        </w:r>
        <w:r>
          <w:rPr>
            <w:noProof/>
            <w:webHidden/>
          </w:rPr>
          <w:fldChar w:fldCharType="end"/>
        </w:r>
      </w:hyperlink>
    </w:p>
    <w:p w14:paraId="1A521144" w14:textId="04D1D2CF" w:rsidR="00946873" w:rsidRDefault="00946873">
      <w:pPr>
        <w:pStyle w:val="Abbildungsverzeichnis"/>
        <w:tabs>
          <w:tab w:val="right" w:leader="dot" w:pos="9060"/>
        </w:tabs>
        <w:rPr>
          <w:rFonts w:asciiTheme="minorHAnsi" w:eastAsiaTheme="minorEastAsia" w:hAnsiTheme="minorHAnsi"/>
          <w:noProof/>
          <w:kern w:val="2"/>
          <w:sz w:val="24"/>
          <w:szCs w:val="24"/>
          <w:lang w:eastAsia="en-GB"/>
          <w14:ligatures w14:val="standardContextual"/>
        </w:rPr>
      </w:pPr>
      <w:hyperlink w:anchor="_Toc229746148" w:history="1">
        <w:r w:rsidRPr="000443F7">
          <w:rPr>
            <w:rStyle w:val="Hyperlink"/>
            <w:noProof/>
          </w:rPr>
          <w:t>Figure 2 - 20 Foot Vessel General Arrangement</w:t>
        </w:r>
        <w:r>
          <w:rPr>
            <w:noProof/>
            <w:webHidden/>
          </w:rPr>
          <w:tab/>
        </w:r>
        <w:r>
          <w:rPr>
            <w:noProof/>
            <w:webHidden/>
          </w:rPr>
          <w:fldChar w:fldCharType="begin"/>
        </w:r>
        <w:r>
          <w:rPr>
            <w:noProof/>
            <w:webHidden/>
          </w:rPr>
          <w:instrText xml:space="preserve"> PAGEREF _Toc229746148 \h </w:instrText>
        </w:r>
        <w:r>
          <w:rPr>
            <w:noProof/>
            <w:webHidden/>
          </w:rPr>
        </w:r>
        <w:r>
          <w:rPr>
            <w:noProof/>
            <w:webHidden/>
          </w:rPr>
          <w:fldChar w:fldCharType="separate"/>
        </w:r>
        <w:r>
          <w:rPr>
            <w:noProof/>
            <w:webHidden/>
          </w:rPr>
          <w:t>17</w:t>
        </w:r>
        <w:r>
          <w:rPr>
            <w:noProof/>
            <w:webHidden/>
          </w:rPr>
          <w:fldChar w:fldCharType="end"/>
        </w:r>
      </w:hyperlink>
    </w:p>
    <w:p w14:paraId="7EE02F6E" w14:textId="596D2C60" w:rsidR="00946873" w:rsidRDefault="00946873" w:rsidP="009D7C31">
      <w:r>
        <w:fldChar w:fldCharType="end"/>
      </w:r>
    </w:p>
    <w:p w14:paraId="5313C157" w14:textId="4FE88FA6" w:rsidR="00D368BE" w:rsidRPr="006E67C2" w:rsidRDefault="00D368BE" w:rsidP="00D368BE">
      <w:pPr>
        <w:pStyle w:val="berschrift1"/>
      </w:pPr>
      <w:bookmarkStart w:id="0" w:name="_Toc234595473"/>
      <w:r w:rsidRPr="006E67C2">
        <w:t>Abbreviations</w:t>
      </w:r>
      <w:bookmarkEnd w:id="0"/>
    </w:p>
    <w:p w14:paraId="40E14490" w14:textId="77777777" w:rsidR="00D368BE" w:rsidRPr="006E67C2" w:rsidRDefault="00D368BE" w:rsidP="00D368BE"/>
    <w:p w14:paraId="16EC10D2" w14:textId="7E03DCD2" w:rsidR="00D368BE" w:rsidRPr="006E67C2" w:rsidRDefault="00D368BE" w:rsidP="00D368BE">
      <w:r w:rsidRPr="006E67C2">
        <w:t xml:space="preserve">ABYC </w:t>
      </w:r>
      <w:r w:rsidRPr="006E67C2">
        <w:tab/>
      </w:r>
      <w:r w:rsidRPr="006E67C2">
        <w:tab/>
        <w:t>American Boat and Yacht Council</w:t>
      </w:r>
    </w:p>
    <w:p w14:paraId="2B9341CA" w14:textId="45D3E99A" w:rsidR="00D368BE" w:rsidRPr="006E67C2" w:rsidRDefault="00D368BE" w:rsidP="00D368BE">
      <w:r w:rsidRPr="006E67C2">
        <w:t xml:space="preserve">CAD </w:t>
      </w:r>
      <w:r w:rsidRPr="006E67C2">
        <w:tab/>
      </w:r>
      <w:r w:rsidRPr="006E67C2">
        <w:tab/>
        <w:t>Computer Aided Drawings</w:t>
      </w:r>
    </w:p>
    <w:p w14:paraId="44BFDC46" w14:textId="340C60B0" w:rsidR="00F40E6F" w:rsidRDefault="00F40E6F" w:rsidP="00D368BE">
      <w:r w:rsidRPr="006E67C2">
        <w:t>CCREEE</w:t>
      </w:r>
      <w:r w:rsidRPr="006E67C2">
        <w:tab/>
        <w:t>Caribbean Centre for Renewable Energy and Energy Efficiency</w:t>
      </w:r>
    </w:p>
    <w:p w14:paraId="045774FE" w14:textId="0355071A" w:rsidR="00CC1BE8" w:rsidRPr="006E67C2" w:rsidRDefault="00CC1BE8" w:rsidP="00D368BE">
      <w:r>
        <w:t>CE</w:t>
      </w:r>
      <w:r>
        <w:tab/>
      </w:r>
      <w:r>
        <w:tab/>
      </w:r>
      <w:proofErr w:type="spellStart"/>
      <w:r w:rsidRPr="00CC1BE8">
        <w:t>Conformité</w:t>
      </w:r>
      <w:proofErr w:type="spellEnd"/>
      <w:r w:rsidRPr="00CC1BE8">
        <w:t xml:space="preserve"> </w:t>
      </w:r>
      <w:proofErr w:type="spellStart"/>
      <w:r w:rsidRPr="00CC1BE8">
        <w:t>Européenne</w:t>
      </w:r>
      <w:proofErr w:type="spellEnd"/>
      <w:r w:rsidRPr="00CC1BE8">
        <w:t xml:space="preserve"> </w:t>
      </w:r>
      <w:r>
        <w:t>– European Certification</w:t>
      </w:r>
    </w:p>
    <w:p w14:paraId="3BCBFF88" w14:textId="3670FAC0" w:rsidR="00F40E6F" w:rsidRPr="00C77A0E" w:rsidRDefault="00F40E6F" w:rsidP="00D368BE">
      <w:r w:rsidRPr="00C77A0E">
        <w:t>GIZ</w:t>
      </w:r>
      <w:r w:rsidRPr="00C77A0E">
        <w:tab/>
      </w:r>
      <w:r w:rsidRPr="00C77A0E">
        <w:tab/>
      </w:r>
      <w:r w:rsidR="00F05174" w:rsidRPr="00C77A0E">
        <w:t xml:space="preserve">Gesellschaft für </w:t>
      </w:r>
      <w:proofErr w:type="spellStart"/>
      <w:r w:rsidR="00F05174" w:rsidRPr="00C77A0E">
        <w:t>internationale</w:t>
      </w:r>
      <w:proofErr w:type="spellEnd"/>
      <w:r w:rsidR="00F05174" w:rsidRPr="00C77A0E">
        <w:t xml:space="preserve"> Zusammenarbeit (the </w:t>
      </w:r>
      <w:r w:rsidRPr="00C77A0E">
        <w:t xml:space="preserve">German </w:t>
      </w:r>
      <w:r w:rsidR="00F05174" w:rsidRPr="00C77A0E">
        <w:t xml:space="preserve">governmental </w:t>
      </w:r>
      <w:r w:rsidR="00F05174" w:rsidRPr="00C77A0E">
        <w:tab/>
      </w:r>
      <w:r w:rsidR="00F05174" w:rsidRPr="00C77A0E">
        <w:tab/>
        <w:t xml:space="preserve">agency for international cooperation) </w:t>
      </w:r>
    </w:p>
    <w:p w14:paraId="03DC426B" w14:textId="610504A9" w:rsidR="00CC1BE8" w:rsidRDefault="00CC1BE8" w:rsidP="00D368BE">
      <w:r>
        <w:t>IMO</w:t>
      </w:r>
      <w:r>
        <w:tab/>
      </w:r>
      <w:r>
        <w:tab/>
        <w:t>International Maritime Organization</w:t>
      </w:r>
    </w:p>
    <w:p w14:paraId="711292EB" w14:textId="2BFC29CC" w:rsidR="00D368BE" w:rsidRPr="006E67C2" w:rsidRDefault="00D368BE" w:rsidP="00D368BE">
      <w:r w:rsidRPr="006E67C2">
        <w:t xml:space="preserve">kW </w:t>
      </w:r>
      <w:r w:rsidRPr="006E67C2">
        <w:tab/>
      </w:r>
      <w:r w:rsidRPr="006E67C2">
        <w:tab/>
        <w:t>kilowatt</w:t>
      </w:r>
    </w:p>
    <w:p w14:paraId="3125360E" w14:textId="6BC5C107" w:rsidR="00D368BE" w:rsidRPr="006E67C2" w:rsidRDefault="00D368BE" w:rsidP="00D368BE">
      <w:r w:rsidRPr="006E67C2">
        <w:t xml:space="preserve">kWh </w:t>
      </w:r>
      <w:r w:rsidRPr="006E67C2">
        <w:tab/>
      </w:r>
      <w:r w:rsidRPr="006E67C2">
        <w:tab/>
        <w:t>kilowatt-hour</w:t>
      </w:r>
    </w:p>
    <w:p w14:paraId="0DB482C2" w14:textId="65344788" w:rsidR="00D368BE" w:rsidRPr="006E67C2" w:rsidRDefault="00D368BE" w:rsidP="00D368BE">
      <w:r w:rsidRPr="006E67C2">
        <w:t xml:space="preserve">Nm </w:t>
      </w:r>
      <w:r w:rsidRPr="006E67C2">
        <w:tab/>
      </w:r>
      <w:r w:rsidRPr="006E67C2">
        <w:tab/>
        <w:t>Newton-meters</w:t>
      </w:r>
    </w:p>
    <w:p w14:paraId="40488D9C" w14:textId="4C65760C" w:rsidR="00D368BE" w:rsidRDefault="00D368BE" w:rsidP="00D368BE">
      <w:r w:rsidRPr="006E67C2">
        <w:lastRenderedPageBreak/>
        <w:t>NM</w:t>
      </w:r>
      <w:r w:rsidRPr="006E67C2">
        <w:tab/>
      </w:r>
      <w:r w:rsidRPr="006E67C2">
        <w:tab/>
        <w:t>Nautical Miles</w:t>
      </w:r>
    </w:p>
    <w:p w14:paraId="22894FE9" w14:textId="33CBD9A6" w:rsidR="000B162A" w:rsidRPr="006E67C2" w:rsidRDefault="000B162A" w:rsidP="000B162A">
      <w:r>
        <w:t>NMMA</w:t>
      </w:r>
      <w:r>
        <w:tab/>
      </w:r>
      <w:r>
        <w:tab/>
        <w:t xml:space="preserve">National Marine Manufacturer’s Association </w:t>
      </w:r>
    </w:p>
    <w:p w14:paraId="562F15CF" w14:textId="3894D1FC" w:rsidR="00D368BE" w:rsidRPr="006E67C2" w:rsidRDefault="00D368BE" w:rsidP="00D368BE">
      <w:r w:rsidRPr="006E67C2">
        <w:t xml:space="preserve">SoC </w:t>
      </w:r>
      <w:r w:rsidRPr="006E67C2">
        <w:tab/>
      </w:r>
      <w:r w:rsidRPr="006E67C2">
        <w:tab/>
        <w:t>State of Charge</w:t>
      </w:r>
    </w:p>
    <w:p w14:paraId="50F734EA" w14:textId="4887EBB4" w:rsidR="000B3393" w:rsidRPr="006E67C2" w:rsidRDefault="00D368BE" w:rsidP="00614F46">
      <w:r w:rsidRPr="006E67C2">
        <w:t xml:space="preserve">USCG </w:t>
      </w:r>
      <w:r w:rsidRPr="006E67C2">
        <w:tab/>
      </w:r>
      <w:r w:rsidRPr="006E67C2">
        <w:tab/>
        <w:t>United States Coast Guard</w:t>
      </w:r>
      <w:r w:rsidR="000B3393" w:rsidRPr="006E67C2">
        <w:br w:type="page"/>
      </w:r>
    </w:p>
    <w:p w14:paraId="36ECA972" w14:textId="44D8EC8A" w:rsidR="00450AA9" w:rsidRPr="006E67C2" w:rsidRDefault="00450AA9" w:rsidP="00450AA9">
      <w:pPr>
        <w:pStyle w:val="berschrift1"/>
      </w:pPr>
      <w:bookmarkStart w:id="1" w:name="_Toc234595474"/>
      <w:r w:rsidRPr="006E67C2">
        <w:lastRenderedPageBreak/>
        <w:t>Project Context and Background</w:t>
      </w:r>
      <w:bookmarkEnd w:id="1"/>
    </w:p>
    <w:p w14:paraId="664BCDA8" w14:textId="77777777" w:rsidR="000C1998" w:rsidRPr="006E67C2" w:rsidRDefault="000C1998" w:rsidP="000C1998"/>
    <w:p w14:paraId="161F2A01" w14:textId="15119A34" w:rsidR="00D119FB" w:rsidRPr="006E67C2" w:rsidRDefault="00D119FB" w:rsidP="00614F46">
      <w:pPr>
        <w:jc w:val="both"/>
      </w:pPr>
      <w:r w:rsidRPr="006E67C2">
        <w:t>The project “Supporting the implementation of NDCs in the Caribbean - transforming the transport and energy sectors towards a low-carbon and climate-resilient future” (NDC-TEC), funded by the German Federal Ministry for the Environment, Climate Action, Nature Conservation and Nuclear Safety through the International Climate Initiative (IKI) aims to support CARICOM Member States in enhancing the ambition of their NDCs and in implementing transformative actions within the energy and transport nexus. It offers tailored support to Antigua &amp; Barbuda, Belize, Grenada, Jamaica, and Saint Lucia in accelerating the implementation and raising the ambition of their NDCs in the energy and transport sectors. Strategic access to climate financing for NDC implementation is facilitated. In Grenada, Jamaica and Saint Lucia (“flagship countries”), flagship projects introduce new and market-disruptive technologies, which lead to long-term climate change mitigation and increased resilience. The flagship projects comprise technology demonstrations, capacity building and enabling frameworks for a long-term sectoral shift and serve as a model for further uptake in the region. Through knowledge products, dissemination and regional outreach, all CARICOM member states will benefit from good practices and are encouraged to position themselves as leaders for comprehensive and innovative NDC implementation. The project is implemented by Climate Analytics, CCREEE, CDB, UWI and GIZ as consortium lead. </w:t>
      </w:r>
    </w:p>
    <w:p w14:paraId="529B502C" w14:textId="77777777" w:rsidR="00C026EC" w:rsidRPr="006E67C2" w:rsidRDefault="00C026EC" w:rsidP="00614F46">
      <w:pPr>
        <w:jc w:val="both"/>
      </w:pPr>
    </w:p>
    <w:p w14:paraId="4BDD1482" w14:textId="14C196D7" w:rsidR="00874FE0" w:rsidRPr="006E67C2" w:rsidRDefault="00C71518" w:rsidP="00614F46">
      <w:pPr>
        <w:jc w:val="both"/>
      </w:pPr>
      <w:r w:rsidRPr="006E67C2">
        <w:t>M</w:t>
      </w:r>
      <w:r w:rsidR="000C1998" w:rsidRPr="006E67C2">
        <w:t xml:space="preserve">any CARICOM state remains heavily dependent on imported fossil fuels for transport and marine activities. </w:t>
      </w:r>
      <w:r w:rsidR="00C026EC" w:rsidRPr="006E67C2">
        <w:t>Therefore</w:t>
      </w:r>
      <w:r w:rsidRPr="006E67C2">
        <w:t>,</w:t>
      </w:r>
      <w:r w:rsidR="000C1998" w:rsidRPr="006E67C2">
        <w:t xml:space="preserve"> the Grenada flagship</w:t>
      </w:r>
      <w:r w:rsidRPr="006E67C2">
        <w:t>, implemented by</w:t>
      </w:r>
      <w:r w:rsidR="000C1998" w:rsidRPr="006E67C2">
        <w:t xml:space="preserve"> </w:t>
      </w:r>
      <w:r w:rsidRPr="006E67C2">
        <w:t xml:space="preserve">GIZ and CCREEE, </w:t>
      </w:r>
      <w:r w:rsidR="000C1998" w:rsidRPr="006E67C2">
        <w:t>seeks to demonstrate the feasibility of electric propulsion in the marine sector as a pathway to reducing greenhouse gas emissions, lowering operating costs, and strengthening climate resilience. The Grenada flagship focuses on introducing electric propulsion for boats, complemented with shore-based solar charging infrastructure.</w:t>
      </w:r>
    </w:p>
    <w:p w14:paraId="68C234A5" w14:textId="77777777" w:rsidR="00D35C7D" w:rsidRPr="006E67C2" w:rsidRDefault="00D35C7D" w:rsidP="00614F46">
      <w:pPr>
        <w:jc w:val="both"/>
      </w:pPr>
    </w:p>
    <w:p w14:paraId="7E58C213" w14:textId="77777777" w:rsidR="00D35C7D" w:rsidRPr="006E67C2" w:rsidRDefault="00D35C7D" w:rsidP="00614F46">
      <w:pPr>
        <w:jc w:val="both"/>
      </w:pPr>
    </w:p>
    <w:p w14:paraId="46BE9768" w14:textId="77777777" w:rsidR="00E726CC" w:rsidRDefault="00E726CC">
      <w:pPr>
        <w:spacing w:after="160" w:line="259" w:lineRule="auto"/>
        <w:rPr>
          <w:rFonts w:eastAsiaTheme="majorEastAsia" w:cstheme="majorBidi"/>
          <w:b/>
          <w:bCs/>
          <w:sz w:val="28"/>
          <w:szCs w:val="28"/>
        </w:rPr>
      </w:pPr>
      <w:r>
        <w:br w:type="page"/>
      </w:r>
    </w:p>
    <w:p w14:paraId="1A278A0A" w14:textId="66121517" w:rsidR="00D35C7D" w:rsidRPr="006E67C2" w:rsidRDefault="00FD754D" w:rsidP="00D35C7D">
      <w:pPr>
        <w:pStyle w:val="berschrift1"/>
      </w:pPr>
      <w:bookmarkStart w:id="2" w:name="_Toc234595475"/>
      <w:r>
        <w:lastRenderedPageBreak/>
        <w:t xml:space="preserve">E-boat </w:t>
      </w:r>
      <w:r w:rsidR="001A27F3">
        <w:t xml:space="preserve">General </w:t>
      </w:r>
      <w:r>
        <w:t>Tender</w:t>
      </w:r>
      <w:r w:rsidR="00D35C7D" w:rsidRPr="006E67C2">
        <w:t> Requirements</w:t>
      </w:r>
      <w:bookmarkEnd w:id="2"/>
      <w:r w:rsidR="00D35C7D" w:rsidRPr="006E67C2">
        <w:t> </w:t>
      </w:r>
    </w:p>
    <w:p w14:paraId="7C158E28" w14:textId="77777777" w:rsidR="005750D1" w:rsidRPr="006E67C2" w:rsidRDefault="005750D1" w:rsidP="00614F46">
      <w:pPr>
        <w:jc w:val="both"/>
      </w:pPr>
    </w:p>
    <w:p w14:paraId="2F5B254E" w14:textId="722651B0" w:rsidR="00660B72" w:rsidRPr="006E67C2" w:rsidRDefault="005750D1" w:rsidP="00BE3EC3">
      <w:pPr>
        <w:spacing w:after="160" w:line="278" w:lineRule="auto"/>
      </w:pPr>
      <w:r w:rsidRPr="006E67C2">
        <w:t xml:space="preserve">GIZ seeks to procure </w:t>
      </w:r>
      <w:r w:rsidR="00B54354" w:rsidRPr="006E67C2">
        <w:t>three</w:t>
      </w:r>
      <w:r w:rsidR="00BE3EC3" w:rsidRPr="006E67C2">
        <w:t xml:space="preserve"> distinct </w:t>
      </w:r>
      <w:r w:rsidR="003B1F3D">
        <w:t>lots</w:t>
      </w:r>
      <w:r w:rsidR="003B1F3D" w:rsidRPr="006E67C2">
        <w:t xml:space="preserve"> </w:t>
      </w:r>
      <w:r w:rsidR="00BE3EC3" w:rsidRPr="006E67C2">
        <w:t xml:space="preserve">of hardware to be deployed in Grenada, </w:t>
      </w:r>
      <w:proofErr w:type="spellStart"/>
      <w:r w:rsidR="00BE3EC3" w:rsidRPr="006E67C2">
        <w:t>Carriacou</w:t>
      </w:r>
      <w:proofErr w:type="spellEnd"/>
      <w:r w:rsidR="00BE3EC3" w:rsidRPr="006E67C2">
        <w:t>, and Petit Martinique</w:t>
      </w:r>
      <w:r w:rsidR="006A047E">
        <w:t>. Proponents have the option to submit offers for a single lot or as much lots as they</w:t>
      </w:r>
      <w:r w:rsidR="00385268">
        <w:t xml:space="preserve"> can potentially offer. Each lot will be evaluated separately. As such</w:t>
      </w:r>
      <w:r w:rsidR="00C8298A">
        <w:t xml:space="preserve"> a proponent can be awarded 1 lot but not the other.</w:t>
      </w:r>
      <w:r w:rsidR="00660B72">
        <w:t xml:space="preserve"> Lots are summarized in </w:t>
      </w:r>
      <w:r w:rsidR="009D7C31">
        <w:t>table</w:t>
      </w:r>
      <w:r w:rsidR="00660B72">
        <w:t xml:space="preserve"> </w:t>
      </w:r>
      <w:r w:rsidR="009D7C31">
        <w:t>1 below:</w:t>
      </w:r>
    </w:p>
    <w:p w14:paraId="76CEDAFF" w14:textId="688AC3C3" w:rsidR="00FA1E97" w:rsidRPr="006E67C2" w:rsidRDefault="00B93BC4" w:rsidP="009D7C31">
      <w:pPr>
        <w:pStyle w:val="Beschriftung"/>
        <w:jc w:val="center"/>
      </w:pPr>
      <w:bookmarkStart w:id="3" w:name="_Toc229746129"/>
      <w:r>
        <w:t xml:space="preserve">Table </w:t>
      </w:r>
      <w:r>
        <w:fldChar w:fldCharType="begin"/>
      </w:r>
      <w:r>
        <w:instrText xml:space="preserve"> SEQ Table \* ARABIC </w:instrText>
      </w:r>
      <w:r>
        <w:fldChar w:fldCharType="separate"/>
      </w:r>
      <w:r>
        <w:rPr>
          <w:noProof/>
        </w:rPr>
        <w:t>1</w:t>
      </w:r>
      <w:r>
        <w:fldChar w:fldCharType="end"/>
      </w:r>
      <w:r>
        <w:t xml:space="preserve">- </w:t>
      </w:r>
      <w:r w:rsidRPr="00B93BC4">
        <w:t>Summary of Tender Lots</w:t>
      </w:r>
      <w:bookmarkEnd w:id="3"/>
    </w:p>
    <w:tbl>
      <w:tblPr>
        <w:tblStyle w:val="Tabellenraster"/>
        <w:tblW w:w="0" w:type="auto"/>
        <w:tblInd w:w="360" w:type="dxa"/>
        <w:tblLook w:val="04A0" w:firstRow="1" w:lastRow="0" w:firstColumn="1" w:lastColumn="0" w:noHBand="0" w:noVBand="1"/>
      </w:tblPr>
      <w:tblGrid>
        <w:gridCol w:w="663"/>
        <w:gridCol w:w="6593"/>
        <w:gridCol w:w="1250"/>
      </w:tblGrid>
      <w:tr w:rsidR="0063488F" w14:paraId="72C7A8D2" w14:textId="4A2A193D" w:rsidTr="009D7C31">
        <w:trPr>
          <w:trHeight w:val="58"/>
        </w:trPr>
        <w:tc>
          <w:tcPr>
            <w:tcW w:w="663" w:type="dxa"/>
            <w:vAlign w:val="center"/>
          </w:tcPr>
          <w:p w14:paraId="7D693BAE" w14:textId="69CDE666" w:rsidR="0063488F" w:rsidRPr="009D7C31" w:rsidRDefault="0063488F" w:rsidP="009D7C31">
            <w:pPr>
              <w:spacing w:after="160" w:line="278" w:lineRule="auto"/>
              <w:jc w:val="center"/>
              <w:rPr>
                <w:b/>
                <w:bCs/>
                <w:sz w:val="22"/>
                <w:szCs w:val="22"/>
              </w:rPr>
            </w:pPr>
            <w:r w:rsidRPr="009D7C31">
              <w:rPr>
                <w:b/>
                <w:bCs/>
              </w:rPr>
              <w:t>Lots</w:t>
            </w:r>
          </w:p>
        </w:tc>
        <w:tc>
          <w:tcPr>
            <w:tcW w:w="6593" w:type="dxa"/>
            <w:vAlign w:val="center"/>
          </w:tcPr>
          <w:p w14:paraId="4923858F" w14:textId="46373F27" w:rsidR="0063488F" w:rsidRPr="009D7C31" w:rsidRDefault="0063488F" w:rsidP="009D7C31">
            <w:pPr>
              <w:spacing w:after="160" w:line="278" w:lineRule="auto"/>
              <w:jc w:val="center"/>
              <w:rPr>
                <w:b/>
                <w:bCs/>
                <w:sz w:val="22"/>
                <w:szCs w:val="22"/>
              </w:rPr>
            </w:pPr>
            <w:r w:rsidRPr="009D7C31">
              <w:rPr>
                <w:b/>
                <w:bCs/>
              </w:rPr>
              <w:t>Details</w:t>
            </w:r>
          </w:p>
        </w:tc>
        <w:tc>
          <w:tcPr>
            <w:tcW w:w="1217" w:type="dxa"/>
            <w:vAlign w:val="center"/>
          </w:tcPr>
          <w:p w14:paraId="4C170D28" w14:textId="25368ACB" w:rsidR="0063488F" w:rsidRPr="009D7C31" w:rsidRDefault="0063488F" w:rsidP="00E833EA">
            <w:pPr>
              <w:spacing w:after="160" w:line="278" w:lineRule="auto"/>
              <w:jc w:val="center"/>
              <w:rPr>
                <w:b/>
                <w:bCs/>
                <w:sz w:val="22"/>
                <w:szCs w:val="22"/>
              </w:rPr>
            </w:pPr>
            <w:r w:rsidRPr="009D7C31">
              <w:rPr>
                <w:b/>
                <w:bCs/>
              </w:rPr>
              <w:t>Quantity</w:t>
            </w:r>
          </w:p>
        </w:tc>
      </w:tr>
      <w:tr w:rsidR="0063488F" w14:paraId="2BBA1304" w14:textId="01382ACA" w:rsidTr="009D7C31">
        <w:trPr>
          <w:trHeight w:val="1744"/>
        </w:trPr>
        <w:tc>
          <w:tcPr>
            <w:tcW w:w="663" w:type="dxa"/>
            <w:vAlign w:val="center"/>
          </w:tcPr>
          <w:p w14:paraId="70A47360" w14:textId="352BB9E5" w:rsidR="0063488F" w:rsidRPr="009D7C31" w:rsidRDefault="0063488F" w:rsidP="009D7C31">
            <w:pPr>
              <w:spacing w:after="160" w:line="278" w:lineRule="auto"/>
              <w:jc w:val="center"/>
              <w:rPr>
                <w:sz w:val="22"/>
                <w:szCs w:val="22"/>
              </w:rPr>
            </w:pPr>
            <w:r>
              <w:rPr>
                <w:sz w:val="22"/>
                <w:szCs w:val="22"/>
              </w:rPr>
              <w:t>A</w:t>
            </w:r>
          </w:p>
        </w:tc>
        <w:tc>
          <w:tcPr>
            <w:tcW w:w="6593" w:type="dxa"/>
          </w:tcPr>
          <w:p w14:paraId="36EEA143" w14:textId="016DC95B" w:rsidR="0063488F" w:rsidRDefault="0063488F" w:rsidP="00740A56">
            <w:pPr>
              <w:spacing w:after="160" w:line="278" w:lineRule="auto"/>
            </w:pPr>
            <w:r>
              <w:rPr>
                <w:b/>
                <w:bCs/>
              </w:rPr>
              <w:t xml:space="preserve">Complete </w:t>
            </w:r>
            <w:r w:rsidRPr="007372F6">
              <w:rPr>
                <w:b/>
                <w:bCs/>
              </w:rPr>
              <w:t xml:space="preserve">Turnkey Electric </w:t>
            </w:r>
            <w:r>
              <w:rPr>
                <w:b/>
                <w:bCs/>
              </w:rPr>
              <w:t xml:space="preserve">Patrol </w:t>
            </w:r>
            <w:r w:rsidRPr="007372F6">
              <w:rPr>
                <w:b/>
                <w:bCs/>
              </w:rPr>
              <w:t xml:space="preserve">Vessels </w:t>
            </w:r>
          </w:p>
          <w:p w14:paraId="478B276A" w14:textId="4A04D866" w:rsidR="0063488F" w:rsidRPr="006E67C2" w:rsidRDefault="0063488F" w:rsidP="009D7C31">
            <w:pPr>
              <w:spacing w:line="278" w:lineRule="auto"/>
            </w:pPr>
            <w:r w:rsidRPr="006E67C2">
              <w:t>Complete, ready-to-operate electric boats for the Royal Grenada Coast Guard.</w:t>
            </w:r>
          </w:p>
          <w:p w14:paraId="69507B8F" w14:textId="77777777" w:rsidR="0063488F" w:rsidRPr="009D7C31" w:rsidRDefault="0063488F" w:rsidP="009D7C31">
            <w:pPr>
              <w:numPr>
                <w:ilvl w:val="0"/>
                <w:numId w:val="25"/>
              </w:numPr>
              <w:spacing w:line="278" w:lineRule="auto"/>
            </w:pPr>
            <w:r w:rsidRPr="009D7C31">
              <w:t>84 kWh</w:t>
            </w:r>
            <w:r w:rsidRPr="0063488F">
              <w:t xml:space="preserve"> </w:t>
            </w:r>
            <w:r w:rsidRPr="009D7C31">
              <w:t>Battery</w:t>
            </w:r>
          </w:p>
          <w:p w14:paraId="4073DB0F" w14:textId="54B2E8A2" w:rsidR="0063488F" w:rsidRPr="009D7C31" w:rsidRDefault="0063488F" w:rsidP="009D7C31">
            <w:pPr>
              <w:numPr>
                <w:ilvl w:val="0"/>
                <w:numId w:val="25"/>
              </w:numPr>
              <w:spacing w:line="278" w:lineRule="auto"/>
            </w:pPr>
            <w:r w:rsidRPr="0063488F">
              <w:t xml:space="preserve"> </w:t>
            </w:r>
            <w:r w:rsidRPr="009D7C31">
              <w:rPr>
                <w:rFonts w:cs="Arial"/>
              </w:rPr>
              <w:t>≥</w:t>
            </w:r>
            <w:r w:rsidRPr="009D7C31">
              <w:t xml:space="preserve"> </w:t>
            </w:r>
            <w:r w:rsidR="009D7C31">
              <w:t>85</w:t>
            </w:r>
            <w:r w:rsidR="009D7C31" w:rsidRPr="009D7C31">
              <w:t xml:space="preserve"> </w:t>
            </w:r>
            <w:r w:rsidRPr="009D7C31">
              <w:t xml:space="preserve">KW </w:t>
            </w:r>
            <w:r w:rsidR="002C6A70">
              <w:t xml:space="preserve">Continuous Power </w:t>
            </w:r>
            <w:r w:rsidRPr="009D7C31">
              <w:t>Electric Motor</w:t>
            </w:r>
          </w:p>
          <w:p w14:paraId="46415016" w14:textId="52C54021" w:rsidR="0063488F" w:rsidRDefault="0063488F" w:rsidP="00C8298A">
            <w:pPr>
              <w:numPr>
                <w:ilvl w:val="0"/>
                <w:numId w:val="25"/>
              </w:numPr>
              <w:spacing w:line="278" w:lineRule="auto"/>
            </w:pPr>
            <w:r w:rsidRPr="0063488F">
              <w:t xml:space="preserve">Integrated </w:t>
            </w:r>
            <w:r w:rsidR="009733C8">
              <w:t xml:space="preserve">Coast Guard </w:t>
            </w:r>
            <w:r w:rsidRPr="0063488F">
              <w:t>Mission Equipment</w:t>
            </w:r>
          </w:p>
          <w:p w14:paraId="6FEB2A13" w14:textId="45670EFE" w:rsidR="00A1471C" w:rsidRPr="0063488F" w:rsidRDefault="0042097E" w:rsidP="009D7C31">
            <w:pPr>
              <w:numPr>
                <w:ilvl w:val="0"/>
                <w:numId w:val="25"/>
              </w:numPr>
              <w:spacing w:line="278" w:lineRule="auto"/>
            </w:pPr>
            <w:r>
              <w:t xml:space="preserve">Commissioning and </w:t>
            </w:r>
            <w:r w:rsidR="00A1471C">
              <w:t xml:space="preserve">Training </w:t>
            </w:r>
          </w:p>
        </w:tc>
        <w:tc>
          <w:tcPr>
            <w:tcW w:w="1217" w:type="dxa"/>
            <w:vAlign w:val="center"/>
          </w:tcPr>
          <w:p w14:paraId="62CE32EA" w14:textId="4B04823F" w:rsidR="0063488F" w:rsidRPr="007372F6" w:rsidRDefault="0063488F" w:rsidP="009D7C31">
            <w:pPr>
              <w:spacing w:after="160" w:line="278" w:lineRule="auto"/>
              <w:jc w:val="center"/>
              <w:rPr>
                <w:b/>
                <w:bCs/>
              </w:rPr>
            </w:pPr>
            <w:r>
              <w:rPr>
                <w:b/>
                <w:bCs/>
              </w:rPr>
              <w:t>2 complete vessels</w:t>
            </w:r>
          </w:p>
        </w:tc>
      </w:tr>
      <w:tr w:rsidR="0063488F" w14:paraId="3B526F1F" w14:textId="59A2D89E" w:rsidTr="009D7C31">
        <w:trPr>
          <w:trHeight w:val="1529"/>
        </w:trPr>
        <w:tc>
          <w:tcPr>
            <w:tcW w:w="663" w:type="dxa"/>
            <w:vAlign w:val="center"/>
          </w:tcPr>
          <w:p w14:paraId="1C783A86" w14:textId="39043A5C" w:rsidR="0063488F" w:rsidRPr="00D87BAA" w:rsidRDefault="0063488F" w:rsidP="009D7C31">
            <w:pPr>
              <w:spacing w:after="160" w:line="278" w:lineRule="auto"/>
              <w:jc w:val="center"/>
            </w:pPr>
            <w:r w:rsidRPr="00D87BAA">
              <w:t>B</w:t>
            </w:r>
          </w:p>
        </w:tc>
        <w:tc>
          <w:tcPr>
            <w:tcW w:w="6593" w:type="dxa"/>
          </w:tcPr>
          <w:p w14:paraId="0D21F495" w14:textId="5977417A" w:rsidR="0063488F" w:rsidRDefault="0063488F" w:rsidP="0063488F">
            <w:pPr>
              <w:spacing w:after="160" w:line="278" w:lineRule="auto"/>
              <w:rPr>
                <w:b/>
                <w:bCs/>
              </w:rPr>
            </w:pPr>
            <w:r w:rsidRPr="009D7C31">
              <w:rPr>
                <w:b/>
                <w:bCs/>
              </w:rPr>
              <w:t xml:space="preserve">Electric Propulsion </w:t>
            </w:r>
            <w:r w:rsidR="002F0D65">
              <w:rPr>
                <w:b/>
                <w:bCs/>
              </w:rPr>
              <w:t xml:space="preserve">Systems </w:t>
            </w:r>
            <w:r w:rsidRPr="009D7C31">
              <w:rPr>
                <w:b/>
                <w:bCs/>
              </w:rPr>
              <w:t xml:space="preserve">for </w:t>
            </w:r>
            <w:r w:rsidR="00D87BAA" w:rsidRPr="009D7C31">
              <w:rPr>
                <w:b/>
                <w:bCs/>
              </w:rPr>
              <w:t>24 ft Fishing Vessels</w:t>
            </w:r>
          </w:p>
          <w:p w14:paraId="7B194052" w14:textId="77777777" w:rsidR="00D12002" w:rsidRDefault="00D12002" w:rsidP="009D7C31">
            <w:pPr>
              <w:spacing w:line="278" w:lineRule="auto"/>
            </w:pPr>
            <w:r>
              <w:t>Electric</w:t>
            </w:r>
            <w:r w:rsidR="00A1471C">
              <w:t xml:space="preserve"> outboards, battery and control system</w:t>
            </w:r>
          </w:p>
          <w:p w14:paraId="50E0E4CE" w14:textId="07023EFC" w:rsidR="009733C8" w:rsidRDefault="009733C8" w:rsidP="002C6A70">
            <w:pPr>
              <w:pStyle w:val="Listenabsatz"/>
              <w:numPr>
                <w:ilvl w:val="0"/>
                <w:numId w:val="33"/>
              </w:numPr>
              <w:spacing w:line="278" w:lineRule="auto"/>
            </w:pPr>
            <w:r>
              <w:t xml:space="preserve">110 </w:t>
            </w:r>
            <w:r w:rsidR="00E27CAA">
              <w:t>kWh</w:t>
            </w:r>
            <w:r>
              <w:t xml:space="preserve"> Battery</w:t>
            </w:r>
          </w:p>
          <w:p w14:paraId="68FB69C8" w14:textId="77777777" w:rsidR="002C6A70" w:rsidRPr="009D7C31" w:rsidRDefault="002C6A70" w:rsidP="002C6A70">
            <w:pPr>
              <w:numPr>
                <w:ilvl w:val="0"/>
                <w:numId w:val="33"/>
              </w:numPr>
              <w:spacing w:line="278" w:lineRule="auto"/>
            </w:pPr>
            <w:r w:rsidRPr="009D7C31">
              <w:rPr>
                <w:rFonts w:cs="Arial"/>
              </w:rPr>
              <w:t>≥</w:t>
            </w:r>
            <w:r w:rsidRPr="009D7C31">
              <w:t xml:space="preserve"> </w:t>
            </w:r>
            <w:r>
              <w:t>85</w:t>
            </w:r>
            <w:r w:rsidRPr="009D7C31">
              <w:t xml:space="preserve"> KW </w:t>
            </w:r>
            <w:r>
              <w:t xml:space="preserve">Continuous Power </w:t>
            </w:r>
            <w:r w:rsidRPr="009D7C31">
              <w:t>Electric Motor</w:t>
            </w:r>
          </w:p>
          <w:p w14:paraId="6422BCC6" w14:textId="77777777" w:rsidR="009733C8" w:rsidRDefault="009733C8" w:rsidP="002C6A70">
            <w:pPr>
              <w:pStyle w:val="Listenabsatz"/>
              <w:numPr>
                <w:ilvl w:val="0"/>
                <w:numId w:val="33"/>
              </w:numPr>
              <w:spacing w:line="278" w:lineRule="auto"/>
            </w:pPr>
            <w:r>
              <w:t>Control System</w:t>
            </w:r>
          </w:p>
          <w:p w14:paraId="4B69F7C0" w14:textId="140CED0E" w:rsidR="00A27E3F" w:rsidRPr="009733C8" w:rsidRDefault="00A27E3F" w:rsidP="002C6A70">
            <w:pPr>
              <w:pStyle w:val="Listenabsatz"/>
              <w:numPr>
                <w:ilvl w:val="0"/>
                <w:numId w:val="33"/>
              </w:numPr>
              <w:spacing w:line="278" w:lineRule="auto"/>
            </w:pPr>
            <w:r>
              <w:t xml:space="preserve">Installation &amp; Training </w:t>
            </w:r>
          </w:p>
        </w:tc>
        <w:tc>
          <w:tcPr>
            <w:tcW w:w="1217" w:type="dxa"/>
            <w:vAlign w:val="center"/>
          </w:tcPr>
          <w:p w14:paraId="575CFC77" w14:textId="4C5D6F5D" w:rsidR="0063488F" w:rsidRPr="009D7C31" w:rsidRDefault="00D87BAA" w:rsidP="00C8298A">
            <w:pPr>
              <w:spacing w:after="160" w:line="278" w:lineRule="auto"/>
              <w:jc w:val="center"/>
              <w:rPr>
                <w:b/>
                <w:bCs/>
              </w:rPr>
            </w:pPr>
            <w:r w:rsidRPr="009D7C31">
              <w:rPr>
                <w:b/>
                <w:bCs/>
              </w:rPr>
              <w:t>3 propulsion systems</w:t>
            </w:r>
          </w:p>
        </w:tc>
      </w:tr>
      <w:tr w:rsidR="0063488F" w14:paraId="1BB1D01C" w14:textId="73A54849" w:rsidTr="009D7C31">
        <w:trPr>
          <w:trHeight w:val="1516"/>
        </w:trPr>
        <w:tc>
          <w:tcPr>
            <w:tcW w:w="663" w:type="dxa"/>
            <w:vAlign w:val="center"/>
          </w:tcPr>
          <w:p w14:paraId="647DC117" w14:textId="12C65BCC" w:rsidR="0063488F" w:rsidRPr="00D87BAA" w:rsidRDefault="00D87BAA" w:rsidP="009D7C31">
            <w:pPr>
              <w:spacing w:after="160" w:line="278" w:lineRule="auto"/>
              <w:jc w:val="center"/>
            </w:pPr>
            <w:r>
              <w:t>C</w:t>
            </w:r>
          </w:p>
        </w:tc>
        <w:tc>
          <w:tcPr>
            <w:tcW w:w="6593" w:type="dxa"/>
          </w:tcPr>
          <w:p w14:paraId="1CDEE3C6" w14:textId="4B2D1FC9" w:rsidR="0063488F" w:rsidRDefault="00D87BAA" w:rsidP="00D12002">
            <w:pPr>
              <w:spacing w:after="160" w:line="278" w:lineRule="auto"/>
              <w:rPr>
                <w:b/>
                <w:bCs/>
              </w:rPr>
            </w:pPr>
            <w:r w:rsidRPr="009D7C31">
              <w:rPr>
                <w:b/>
                <w:bCs/>
              </w:rPr>
              <w:t>Elect</w:t>
            </w:r>
            <w:r w:rsidR="00D12002" w:rsidRPr="009D7C31">
              <w:rPr>
                <w:b/>
                <w:bCs/>
              </w:rPr>
              <w:t>ric Propulsion</w:t>
            </w:r>
            <w:r w:rsidR="002F0D65">
              <w:rPr>
                <w:b/>
                <w:bCs/>
              </w:rPr>
              <w:t xml:space="preserve"> Systems</w:t>
            </w:r>
            <w:r w:rsidR="00D12002" w:rsidRPr="009D7C31">
              <w:rPr>
                <w:b/>
                <w:bCs/>
              </w:rPr>
              <w:t xml:space="preserve"> for 20 ft Fishing Vessels</w:t>
            </w:r>
          </w:p>
          <w:p w14:paraId="71B63E82" w14:textId="77777777" w:rsidR="00A27E3F" w:rsidRDefault="00A27E3F" w:rsidP="009D7C31">
            <w:pPr>
              <w:spacing w:line="278" w:lineRule="auto"/>
            </w:pPr>
            <w:r>
              <w:t>Electric outboards, battery and control system</w:t>
            </w:r>
          </w:p>
          <w:p w14:paraId="7788E45B" w14:textId="20E20DAA" w:rsidR="00A27E3F" w:rsidRDefault="00A27E3F" w:rsidP="009D7C31">
            <w:pPr>
              <w:pStyle w:val="Listenabsatz"/>
              <w:numPr>
                <w:ilvl w:val="0"/>
                <w:numId w:val="33"/>
              </w:numPr>
              <w:spacing w:line="278" w:lineRule="auto"/>
            </w:pPr>
            <w:r>
              <w:t xml:space="preserve">110 </w:t>
            </w:r>
            <w:r w:rsidR="00E27CAA">
              <w:t>kWh</w:t>
            </w:r>
            <w:r>
              <w:t xml:space="preserve"> Battery</w:t>
            </w:r>
          </w:p>
          <w:p w14:paraId="59AD5CE3" w14:textId="4B75A8C7" w:rsidR="00A27E3F" w:rsidRDefault="009D7C31" w:rsidP="009D7C31">
            <w:pPr>
              <w:pStyle w:val="Listenabsatz"/>
              <w:numPr>
                <w:ilvl w:val="0"/>
                <w:numId w:val="33"/>
              </w:numPr>
              <w:spacing w:line="278" w:lineRule="auto"/>
            </w:pPr>
            <w:r>
              <w:rPr>
                <w:rFonts w:cs="Arial"/>
              </w:rPr>
              <w:t>=</w:t>
            </w:r>
            <w:r w:rsidRPr="007372F6">
              <w:t xml:space="preserve"> </w:t>
            </w:r>
            <w:r w:rsidR="00A27E3F">
              <w:t>6</w:t>
            </w:r>
            <w:r w:rsidR="00A27E3F" w:rsidRPr="007372F6">
              <w:t xml:space="preserve">0 KW </w:t>
            </w:r>
            <w:r w:rsidR="002C6A70">
              <w:t xml:space="preserve">Continuous Power </w:t>
            </w:r>
            <w:r w:rsidR="00A27E3F" w:rsidRPr="007372F6">
              <w:t>Electric Motor</w:t>
            </w:r>
          </w:p>
          <w:p w14:paraId="3928D215" w14:textId="77777777" w:rsidR="00A27E3F" w:rsidRDefault="00A27E3F" w:rsidP="009D7C31">
            <w:pPr>
              <w:pStyle w:val="Listenabsatz"/>
              <w:numPr>
                <w:ilvl w:val="0"/>
                <w:numId w:val="33"/>
              </w:numPr>
              <w:spacing w:line="278" w:lineRule="auto"/>
            </w:pPr>
            <w:r>
              <w:t>Control System</w:t>
            </w:r>
          </w:p>
          <w:p w14:paraId="47657E79" w14:textId="66111A3F" w:rsidR="00A27E3F" w:rsidRPr="00A27E3F" w:rsidRDefault="00A27E3F" w:rsidP="009D7C31">
            <w:pPr>
              <w:pStyle w:val="Listenabsatz"/>
              <w:numPr>
                <w:ilvl w:val="0"/>
                <w:numId w:val="33"/>
              </w:numPr>
              <w:spacing w:line="278" w:lineRule="auto"/>
            </w:pPr>
            <w:r w:rsidRPr="00A27E3F">
              <w:t>Installation &amp; Training</w:t>
            </w:r>
          </w:p>
        </w:tc>
        <w:tc>
          <w:tcPr>
            <w:tcW w:w="1217" w:type="dxa"/>
            <w:vAlign w:val="center"/>
          </w:tcPr>
          <w:p w14:paraId="26D319D9" w14:textId="3B53347E" w:rsidR="0063488F" w:rsidRPr="009D7C31" w:rsidRDefault="00D87BAA" w:rsidP="00C8298A">
            <w:pPr>
              <w:spacing w:after="160" w:line="278" w:lineRule="auto"/>
              <w:jc w:val="center"/>
              <w:rPr>
                <w:b/>
                <w:bCs/>
              </w:rPr>
            </w:pPr>
            <w:r w:rsidRPr="009D7C31">
              <w:rPr>
                <w:b/>
                <w:bCs/>
              </w:rPr>
              <w:t>3 propulsion systems</w:t>
            </w:r>
          </w:p>
        </w:tc>
      </w:tr>
    </w:tbl>
    <w:p w14:paraId="1E8EE2BD" w14:textId="71AB3C15" w:rsidR="00706D85" w:rsidRPr="006E67C2" w:rsidRDefault="00706D85" w:rsidP="009D7C31">
      <w:pPr>
        <w:spacing w:after="160" w:line="278" w:lineRule="auto"/>
        <w:ind w:left="360"/>
      </w:pPr>
    </w:p>
    <w:p w14:paraId="5D74309F" w14:textId="77777777" w:rsidR="00C77A0E" w:rsidRDefault="00C77A0E">
      <w:pPr>
        <w:spacing w:after="160" w:line="259" w:lineRule="auto"/>
        <w:rPr>
          <w:b/>
          <w:bCs/>
          <w:highlight w:val="yellow"/>
          <w:u w:val="single"/>
        </w:rPr>
      </w:pPr>
    </w:p>
    <w:p w14:paraId="05AE5C84" w14:textId="34C0A484" w:rsidR="00FD754D" w:rsidRDefault="00B06FFC">
      <w:pPr>
        <w:spacing w:after="160" w:line="259" w:lineRule="auto"/>
        <w:rPr>
          <w:rFonts w:eastAsiaTheme="majorEastAsia" w:cstheme="majorBidi"/>
          <w:b/>
          <w:bCs/>
          <w:sz w:val="28"/>
          <w:szCs w:val="28"/>
        </w:rPr>
      </w:pPr>
      <w:r w:rsidRPr="007C7FCB">
        <w:rPr>
          <w:b/>
          <w:bCs/>
          <w:highlight w:val="yellow"/>
          <w:u w:val="single"/>
        </w:rPr>
        <w:t xml:space="preserve">The supplier is requested to fill out the specification tables of the following pages under the columns “Requirement Met” and if </w:t>
      </w:r>
      <w:proofErr w:type="gramStart"/>
      <w:r w:rsidRPr="007C7FCB">
        <w:rPr>
          <w:b/>
          <w:bCs/>
          <w:highlight w:val="yellow"/>
          <w:u w:val="single"/>
        </w:rPr>
        <w:t>necessary</w:t>
      </w:r>
      <w:proofErr w:type="gramEnd"/>
      <w:r w:rsidRPr="007C7FCB">
        <w:rPr>
          <w:b/>
          <w:bCs/>
          <w:highlight w:val="yellow"/>
          <w:u w:val="single"/>
        </w:rPr>
        <w:t xml:space="preserve"> under “Supplier comments on Requirements”.</w:t>
      </w:r>
      <w:r w:rsidRPr="007C7FCB">
        <w:rPr>
          <w:b/>
          <w:bCs/>
          <w:u w:val="single"/>
        </w:rPr>
        <w:t xml:space="preserve"> </w:t>
      </w:r>
      <w:r w:rsidR="00FD754D">
        <w:br w:type="page"/>
      </w:r>
    </w:p>
    <w:p w14:paraId="51126653" w14:textId="3F4157D4" w:rsidR="00BE3EC3" w:rsidRPr="006E67C2" w:rsidRDefault="008A5389" w:rsidP="009836E1">
      <w:pPr>
        <w:pStyle w:val="berschrift1"/>
      </w:pPr>
      <w:bookmarkStart w:id="4" w:name="_Toc234595476"/>
      <w:r w:rsidRPr="006E67C2">
        <w:lastRenderedPageBreak/>
        <w:t>Lot</w:t>
      </w:r>
      <w:r w:rsidR="00BE3EC3" w:rsidRPr="006E67C2">
        <w:t xml:space="preserve"> A: Coast Guard Turnkey Vessel Specifications</w:t>
      </w:r>
      <w:r w:rsidRPr="006E67C2">
        <w:t xml:space="preserve"> (2 units)</w:t>
      </w:r>
      <w:bookmarkEnd w:id="4"/>
    </w:p>
    <w:p w14:paraId="64E4868A" w14:textId="77777777" w:rsidR="001A27F3" w:rsidRDefault="001A27F3" w:rsidP="00BE3EC3">
      <w:pPr>
        <w:spacing w:after="160" w:line="278" w:lineRule="auto"/>
      </w:pPr>
    </w:p>
    <w:p w14:paraId="40849F8E" w14:textId="01A11F78" w:rsidR="000F657F" w:rsidRPr="006E67C2" w:rsidRDefault="00BE3EC3" w:rsidP="00BE3EC3">
      <w:pPr>
        <w:spacing w:after="160" w:line="278" w:lineRule="auto"/>
      </w:pPr>
      <w:r w:rsidRPr="006E67C2">
        <w:t xml:space="preserve">GIZ seeks to procure </w:t>
      </w:r>
      <w:r w:rsidRPr="009836E1">
        <w:rPr>
          <w:b/>
          <w:bCs/>
        </w:rPr>
        <w:t xml:space="preserve">two (2) complete electric </w:t>
      </w:r>
      <w:r w:rsidRPr="002B7DAA">
        <w:rPr>
          <w:b/>
          <w:bCs/>
        </w:rPr>
        <w:t>vessels</w:t>
      </w:r>
      <w:r w:rsidR="00D43DE6" w:rsidRPr="002B7DAA">
        <w:t xml:space="preserve"> (with an option for a 3</w:t>
      </w:r>
      <w:r w:rsidR="00D43DE6" w:rsidRPr="002B7DAA">
        <w:rPr>
          <w:vertAlign w:val="superscript"/>
        </w:rPr>
        <w:t>rd</w:t>
      </w:r>
      <w:r w:rsidR="00D43DE6" w:rsidRPr="002B7DAA">
        <w:t xml:space="preserve"> vessel)</w:t>
      </w:r>
      <w:r w:rsidR="003634FD" w:rsidRPr="002B7DAA">
        <w:t>, which will be used for patrolling the </w:t>
      </w:r>
      <w:r w:rsidR="00A866CF" w:rsidRPr="002B7DAA">
        <w:t>coastal a</w:t>
      </w:r>
      <w:r w:rsidR="003634FD" w:rsidRPr="002B7DAA">
        <w:t>reas </w:t>
      </w:r>
      <w:r w:rsidR="00A866CF" w:rsidRPr="002B7DAA">
        <w:t xml:space="preserve">around </w:t>
      </w:r>
      <w:r w:rsidR="003634FD" w:rsidRPr="002B7DAA">
        <w:t>Grenada. The typical use will</w:t>
      </w:r>
      <w:r w:rsidR="003634FD" w:rsidRPr="006E67C2">
        <w:t xml:space="preserve"> involve trailering to the location (on land) for that day, launching and then patrolling at trolling speeds for 4-8 hours. Operations will be in all conditions in which the boat can safely operate and all year round.</w:t>
      </w:r>
    </w:p>
    <w:p w14:paraId="642432E2" w14:textId="1B963983" w:rsidR="003634FD" w:rsidRPr="006E67C2" w:rsidRDefault="000F657F" w:rsidP="00BE3EC3">
      <w:pPr>
        <w:spacing w:after="160" w:line="278" w:lineRule="auto"/>
      </w:pPr>
      <w:r w:rsidRPr="006E67C2">
        <w:t>The vessels shall be turn-key, delivered to Grenada, completely built and tested</w:t>
      </w:r>
      <w:r w:rsidR="006706CA">
        <w:t xml:space="preserve"> </w:t>
      </w:r>
      <w:r w:rsidR="00804F07">
        <w:t xml:space="preserve">according to </w:t>
      </w:r>
      <w:r w:rsidR="00EE0245">
        <w:t xml:space="preserve">the </w:t>
      </w:r>
      <w:r w:rsidR="003660CD">
        <w:t>certification</w:t>
      </w:r>
      <w:r w:rsidR="00EE0245">
        <w:t xml:space="preserve"> </w:t>
      </w:r>
      <w:r w:rsidR="00804F07">
        <w:t xml:space="preserve">requirements </w:t>
      </w:r>
      <w:r w:rsidR="00EE0245">
        <w:t>o</w:t>
      </w:r>
      <w:r w:rsidR="003660CD">
        <w:t>f the standard to which the vessel is certified (</w:t>
      </w:r>
      <w:r w:rsidR="006706CA">
        <w:t>ABYC, NMMA</w:t>
      </w:r>
      <w:r w:rsidR="003660CD">
        <w:t>, CE</w:t>
      </w:r>
      <w:r w:rsidR="006706CA">
        <w:t xml:space="preserve"> or</w:t>
      </w:r>
      <w:r w:rsidR="00D6187B">
        <w:t xml:space="preserve"> </w:t>
      </w:r>
      <w:r w:rsidR="00303A37">
        <w:t>similar</w:t>
      </w:r>
      <w:r w:rsidR="00D6187B">
        <w:t xml:space="preserve"> from </w:t>
      </w:r>
      <w:r w:rsidR="00804F07">
        <w:t xml:space="preserve">an </w:t>
      </w:r>
      <w:r w:rsidR="00D6187B">
        <w:t xml:space="preserve">IMO </w:t>
      </w:r>
      <w:r w:rsidR="003660CD">
        <w:t>recognised</w:t>
      </w:r>
      <w:r w:rsidR="00D6187B">
        <w:t xml:space="preserve"> organization</w:t>
      </w:r>
      <w:r w:rsidR="003660CD">
        <w:t>).</w:t>
      </w:r>
      <w:r w:rsidR="000E5579">
        <w:t xml:space="preserve"> </w:t>
      </w:r>
      <w:r w:rsidR="000B162A">
        <w:t xml:space="preserve">A </w:t>
      </w:r>
      <w:r w:rsidR="00C77A0E">
        <w:t>s</w:t>
      </w:r>
      <w:r w:rsidR="00C77A0E" w:rsidRPr="00C77A0E">
        <w:t xml:space="preserve">afety, </w:t>
      </w:r>
      <w:r w:rsidR="00C77A0E">
        <w:t>b</w:t>
      </w:r>
      <w:r w:rsidR="00C77A0E" w:rsidRPr="00C77A0E">
        <w:t>uild and electrical wiring standards certificate</w:t>
      </w:r>
      <w:r w:rsidR="00C77A0E">
        <w:t xml:space="preserve"> </w:t>
      </w:r>
      <w:r w:rsidR="000B162A">
        <w:t xml:space="preserve">from the </w:t>
      </w:r>
      <w:r w:rsidR="00CC1BE8">
        <w:t xml:space="preserve">relevant </w:t>
      </w:r>
      <w:r w:rsidR="00CC1BE8" w:rsidRPr="00C77A0E">
        <w:t xml:space="preserve">standards </w:t>
      </w:r>
      <w:r w:rsidR="000B162A">
        <w:t xml:space="preserve">organization </w:t>
      </w:r>
      <w:r w:rsidR="00C77A0E">
        <w:t xml:space="preserve">(i.e. </w:t>
      </w:r>
      <w:r w:rsidR="00C77A0E" w:rsidRPr="00C77A0E">
        <w:t>ABYC, NMMA, CE, IMO or any IMO recognized organization</w:t>
      </w:r>
      <w:r w:rsidR="00C77A0E">
        <w:t xml:space="preserve">) </w:t>
      </w:r>
      <w:r w:rsidR="000B162A">
        <w:t>shall be supplied with the vessel to confirm.</w:t>
      </w:r>
      <w:r w:rsidR="000B162A" w:rsidRPr="006E67C2">
        <w:t xml:space="preserve"> </w:t>
      </w:r>
      <w:r w:rsidRPr="006E67C2">
        <w:t xml:space="preserve">The propulsion systems onboard the vessels shall meet the general requirements as outlined </w:t>
      </w:r>
      <w:r w:rsidRPr="0083410C">
        <w:t>in</w:t>
      </w:r>
      <w:r w:rsidR="004E3888" w:rsidRPr="0083410C">
        <w:t xml:space="preserve"> this</w:t>
      </w:r>
      <w:r w:rsidRPr="0083410C">
        <w:t xml:space="preserve"> section.</w:t>
      </w:r>
      <w:r w:rsidR="003634FD" w:rsidRPr="006E67C2">
        <w:t xml:space="preserve"> </w:t>
      </w:r>
    </w:p>
    <w:p w14:paraId="0E7674BA" w14:textId="71A770D3" w:rsidR="00BE3EC3" w:rsidRPr="006E67C2" w:rsidRDefault="00BE3EC3" w:rsidP="00D35C7D">
      <w:pPr>
        <w:pStyle w:val="berschrift3"/>
      </w:pPr>
      <w:bookmarkStart w:id="5" w:name="_Toc234595477"/>
      <w:r w:rsidRPr="006E67C2">
        <w:t xml:space="preserve">Hull &amp; </w:t>
      </w:r>
      <w:r w:rsidR="00385DBE">
        <w:t xml:space="preserve">General </w:t>
      </w:r>
      <w:r w:rsidRPr="006E67C2">
        <w:t>Performance Requirements</w:t>
      </w:r>
      <w:r w:rsidR="00A608D5">
        <w:t xml:space="preserve"> for Lot A</w:t>
      </w:r>
      <w:bookmarkEnd w:id="5"/>
    </w:p>
    <w:p w14:paraId="1C97E516" w14:textId="77777777" w:rsidR="00D35C7D" w:rsidRPr="006E67C2" w:rsidRDefault="00D35C7D" w:rsidP="00D35C7D"/>
    <w:p w14:paraId="0B962CCD" w14:textId="218039FF" w:rsidR="00BE1CD5" w:rsidRDefault="00444D60" w:rsidP="009836E1">
      <w:pPr>
        <w:pStyle w:val="Beschriftung"/>
      </w:pPr>
      <w:bookmarkStart w:id="6" w:name="_Toc229746130"/>
      <w:r>
        <w:t xml:space="preserve">Table </w:t>
      </w:r>
      <w:r>
        <w:fldChar w:fldCharType="begin"/>
      </w:r>
      <w:r>
        <w:instrText xml:space="preserve"> SEQ Table \* ARABIC </w:instrText>
      </w:r>
      <w:r>
        <w:fldChar w:fldCharType="separate"/>
      </w:r>
      <w:r w:rsidR="00B93BC4">
        <w:rPr>
          <w:noProof/>
        </w:rPr>
        <w:t>2</w:t>
      </w:r>
      <w:r>
        <w:fldChar w:fldCharType="end"/>
      </w:r>
      <w:r>
        <w:t xml:space="preserve"> – Hull and General Performance Requirements for Lot A – Turnkey Patrol Vessel for Grenada Coast Guard</w:t>
      </w:r>
      <w:bookmarkEnd w:id="6"/>
    </w:p>
    <w:tbl>
      <w:tblPr>
        <w:tblStyle w:val="Tabellenraster"/>
        <w:tblW w:w="0" w:type="auto"/>
        <w:tblLook w:val="04A0" w:firstRow="1" w:lastRow="0" w:firstColumn="1" w:lastColumn="0" w:noHBand="0" w:noVBand="1"/>
      </w:tblPr>
      <w:tblGrid>
        <w:gridCol w:w="1795"/>
        <w:gridCol w:w="4230"/>
        <w:gridCol w:w="1440"/>
        <w:gridCol w:w="1595"/>
      </w:tblGrid>
      <w:tr w:rsidR="00AC7BF5" w14:paraId="287B566C" w14:textId="77777777" w:rsidTr="002C586D">
        <w:trPr>
          <w:trHeight w:val="1056"/>
          <w:tblHeader/>
        </w:trPr>
        <w:tc>
          <w:tcPr>
            <w:tcW w:w="1795" w:type="dxa"/>
            <w:vAlign w:val="center"/>
          </w:tcPr>
          <w:p w14:paraId="1F9E3E7E" w14:textId="77777777" w:rsidR="00AC7BF5" w:rsidRPr="002C586D" w:rsidRDefault="00AC7BF5" w:rsidP="00AC7BF5">
            <w:pPr>
              <w:rPr>
                <w:rFonts w:cs="Arial"/>
                <w:b/>
                <w:bCs/>
              </w:rPr>
            </w:pPr>
            <w:r w:rsidRPr="002C586D">
              <w:rPr>
                <w:rFonts w:cs="Arial"/>
                <w:b/>
                <w:bCs/>
              </w:rPr>
              <w:t>Specification</w:t>
            </w:r>
          </w:p>
        </w:tc>
        <w:tc>
          <w:tcPr>
            <w:tcW w:w="4230" w:type="dxa"/>
            <w:vAlign w:val="center"/>
          </w:tcPr>
          <w:p w14:paraId="14D021D9" w14:textId="77777777" w:rsidR="00AC7BF5" w:rsidRPr="002C586D" w:rsidRDefault="00AC7BF5" w:rsidP="00AC7BF5">
            <w:pPr>
              <w:rPr>
                <w:rFonts w:cs="Arial"/>
                <w:b/>
                <w:bCs/>
              </w:rPr>
            </w:pPr>
            <w:r w:rsidRPr="002C586D">
              <w:rPr>
                <w:rFonts w:cs="Arial"/>
                <w:b/>
                <w:bCs/>
              </w:rPr>
              <w:t>Requirement</w:t>
            </w:r>
          </w:p>
        </w:tc>
        <w:tc>
          <w:tcPr>
            <w:tcW w:w="1440" w:type="dxa"/>
            <w:vAlign w:val="center"/>
          </w:tcPr>
          <w:p w14:paraId="0FAF2C8B" w14:textId="77777777" w:rsidR="00AC7BF5" w:rsidRPr="00B06FFC" w:rsidRDefault="00AC7BF5" w:rsidP="00D67818">
            <w:pPr>
              <w:spacing w:line="278" w:lineRule="auto"/>
              <w:jc w:val="center"/>
              <w:rPr>
                <w:b/>
                <w:bCs/>
                <w:sz w:val="22"/>
                <w:szCs w:val="22"/>
                <w:highlight w:val="yellow"/>
              </w:rPr>
            </w:pPr>
            <w:r w:rsidRPr="00B06FFC">
              <w:rPr>
                <w:b/>
                <w:bCs/>
                <w:highlight w:val="yellow"/>
              </w:rPr>
              <w:t>Requirement Met</w:t>
            </w:r>
          </w:p>
          <w:p w14:paraId="4E4C9880" w14:textId="77777777" w:rsidR="00AC7BF5" w:rsidRPr="00B06FFC" w:rsidRDefault="00AC7BF5" w:rsidP="00D67818">
            <w:pPr>
              <w:spacing w:line="278" w:lineRule="auto"/>
              <w:jc w:val="center"/>
              <w:rPr>
                <w:b/>
                <w:bCs/>
                <w:sz w:val="22"/>
                <w:szCs w:val="22"/>
                <w:highlight w:val="yellow"/>
              </w:rPr>
            </w:pPr>
            <w:r w:rsidRPr="00B06FFC">
              <w:rPr>
                <w:b/>
                <w:bCs/>
                <w:highlight w:val="yellow"/>
              </w:rPr>
              <w:t>(Yes/No)</w:t>
            </w:r>
          </w:p>
        </w:tc>
        <w:tc>
          <w:tcPr>
            <w:tcW w:w="1595" w:type="dxa"/>
            <w:vAlign w:val="center"/>
          </w:tcPr>
          <w:p w14:paraId="6B8355B1" w14:textId="22300CCA" w:rsidR="00AC7BF5" w:rsidRPr="00B06FFC" w:rsidRDefault="002C586D" w:rsidP="00D67818">
            <w:pPr>
              <w:spacing w:after="160" w:line="278" w:lineRule="auto"/>
              <w:jc w:val="center"/>
              <w:rPr>
                <w:b/>
                <w:bCs/>
                <w:sz w:val="22"/>
                <w:szCs w:val="22"/>
                <w:highlight w:val="yellow"/>
              </w:rPr>
            </w:pPr>
            <w:r w:rsidRPr="00B06FFC">
              <w:rPr>
                <w:b/>
                <w:bCs/>
                <w:highlight w:val="yellow"/>
              </w:rPr>
              <w:t>Supplier Comments on Requirement</w:t>
            </w:r>
          </w:p>
        </w:tc>
      </w:tr>
      <w:tr w:rsidR="00AC7BF5" w14:paraId="1DD8C422" w14:textId="77777777" w:rsidTr="00D720A6">
        <w:trPr>
          <w:trHeight w:val="255"/>
        </w:trPr>
        <w:tc>
          <w:tcPr>
            <w:tcW w:w="1795" w:type="dxa"/>
            <w:tcBorders>
              <w:top w:val="single" w:sz="4" w:space="0" w:color="auto"/>
              <w:left w:val="single" w:sz="4" w:space="0" w:color="auto"/>
              <w:bottom w:val="single" w:sz="4" w:space="0" w:color="auto"/>
              <w:right w:val="single" w:sz="4" w:space="0" w:color="auto"/>
            </w:tcBorders>
            <w:vAlign w:val="center"/>
          </w:tcPr>
          <w:p w14:paraId="1EAF2F19" w14:textId="094D12EA" w:rsidR="00AC7BF5" w:rsidRPr="002C586D" w:rsidRDefault="00AC7BF5" w:rsidP="00AC7BF5">
            <w:pPr>
              <w:rPr>
                <w:rFonts w:cs="Arial"/>
                <w:b/>
                <w:bCs/>
              </w:rPr>
            </w:pPr>
            <w:r w:rsidRPr="002C586D">
              <w:rPr>
                <w:rFonts w:cs="Arial"/>
                <w:b/>
                <w:bCs/>
              </w:rPr>
              <w:t>Operation Role</w:t>
            </w:r>
          </w:p>
        </w:tc>
        <w:tc>
          <w:tcPr>
            <w:tcW w:w="4230" w:type="dxa"/>
            <w:tcBorders>
              <w:top w:val="single" w:sz="4" w:space="0" w:color="auto"/>
              <w:left w:val="single" w:sz="4" w:space="0" w:color="auto"/>
              <w:bottom w:val="single" w:sz="4" w:space="0" w:color="auto"/>
              <w:right w:val="single" w:sz="4" w:space="0" w:color="auto"/>
            </w:tcBorders>
            <w:vAlign w:val="center"/>
          </w:tcPr>
          <w:p w14:paraId="41AE9EF5" w14:textId="40348DE0" w:rsidR="00AC7BF5" w:rsidRPr="00AC7BF5" w:rsidRDefault="00AC7BF5" w:rsidP="00AC7BF5">
            <w:pPr>
              <w:rPr>
                <w:rFonts w:cs="Arial"/>
              </w:rPr>
            </w:pPr>
            <w:r w:rsidRPr="00AC7BF5">
              <w:rPr>
                <w:rFonts w:cs="Arial"/>
              </w:rPr>
              <w:t xml:space="preserve">Suitable for low-speed </w:t>
            </w:r>
            <w:r w:rsidR="004E3888">
              <w:rPr>
                <w:rFonts w:cs="Arial"/>
              </w:rPr>
              <w:t xml:space="preserve">(4-8 knots) </w:t>
            </w:r>
            <w:r w:rsidRPr="00AC7BF5">
              <w:rPr>
                <w:rFonts w:cs="Arial"/>
              </w:rPr>
              <w:t>coastal patrol, search and rescue (SAR), and marine law enforcement interventions.</w:t>
            </w:r>
          </w:p>
        </w:tc>
        <w:tc>
          <w:tcPr>
            <w:tcW w:w="1440" w:type="dxa"/>
            <w:tcBorders>
              <w:top w:val="single" w:sz="4" w:space="0" w:color="auto"/>
              <w:left w:val="single" w:sz="4" w:space="0" w:color="auto"/>
              <w:bottom w:val="single" w:sz="4" w:space="0" w:color="auto"/>
              <w:right w:val="single" w:sz="4" w:space="0" w:color="auto"/>
            </w:tcBorders>
            <w:vAlign w:val="center"/>
          </w:tcPr>
          <w:p w14:paraId="631504C7" w14:textId="77777777" w:rsidR="00AC7BF5" w:rsidRPr="009836E1"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vAlign w:val="center"/>
          </w:tcPr>
          <w:p w14:paraId="38653616" w14:textId="77777777" w:rsidR="00AC7BF5" w:rsidRPr="009836E1" w:rsidRDefault="00AC7BF5" w:rsidP="00AC7BF5">
            <w:pPr>
              <w:spacing w:after="160" w:line="278" w:lineRule="auto"/>
              <w:jc w:val="center"/>
            </w:pPr>
          </w:p>
        </w:tc>
      </w:tr>
      <w:tr w:rsidR="00AC7BF5" w14:paraId="0038B8D3"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1FE91389" w14:textId="00C56703" w:rsidR="00AC7BF5" w:rsidRPr="002C586D" w:rsidRDefault="00AC7BF5" w:rsidP="00AC7BF5">
            <w:pPr>
              <w:rPr>
                <w:rFonts w:cs="Arial"/>
                <w:b/>
                <w:bCs/>
              </w:rPr>
            </w:pPr>
            <w:r w:rsidRPr="002C586D">
              <w:rPr>
                <w:rFonts w:cs="Arial"/>
                <w:b/>
                <w:bCs/>
              </w:rPr>
              <w:t>Hull Type</w:t>
            </w:r>
          </w:p>
        </w:tc>
        <w:tc>
          <w:tcPr>
            <w:tcW w:w="4230" w:type="dxa"/>
            <w:tcBorders>
              <w:top w:val="single" w:sz="4" w:space="0" w:color="auto"/>
              <w:left w:val="single" w:sz="4" w:space="0" w:color="auto"/>
              <w:bottom w:val="single" w:sz="4" w:space="0" w:color="auto"/>
              <w:right w:val="single" w:sz="4" w:space="0" w:color="auto"/>
            </w:tcBorders>
            <w:vAlign w:val="center"/>
          </w:tcPr>
          <w:p w14:paraId="4B9F37AD" w14:textId="134B7CB7" w:rsidR="00AC7BF5" w:rsidRPr="00AC7BF5" w:rsidRDefault="00AC7BF5" w:rsidP="00AC7BF5">
            <w:pPr>
              <w:rPr>
                <w:rFonts w:cs="Arial"/>
              </w:rPr>
            </w:pPr>
            <w:r w:rsidRPr="00AC7BF5">
              <w:rPr>
                <w:rFonts w:cs="Arial"/>
              </w:rPr>
              <w:t xml:space="preserve">Deep-V Rigid Inflatable Boat (RIB), "Ribbed Hull", or fully </w:t>
            </w:r>
            <w:proofErr w:type="spellStart"/>
            <w:r w:rsidRPr="00AC7BF5">
              <w:rPr>
                <w:rFonts w:cs="Arial"/>
              </w:rPr>
              <w:t>molded</w:t>
            </w:r>
            <w:proofErr w:type="spellEnd"/>
            <w:r w:rsidRPr="00AC7BF5">
              <w:rPr>
                <w:rFonts w:cs="Arial"/>
              </w:rPr>
              <w:t xml:space="preserve"> Deep-V Fiberglass Hull.</w:t>
            </w:r>
          </w:p>
        </w:tc>
        <w:tc>
          <w:tcPr>
            <w:tcW w:w="1440" w:type="dxa"/>
            <w:tcBorders>
              <w:top w:val="single" w:sz="4" w:space="0" w:color="auto"/>
              <w:left w:val="single" w:sz="4" w:space="0" w:color="auto"/>
              <w:bottom w:val="single" w:sz="4" w:space="0" w:color="auto"/>
              <w:right w:val="single" w:sz="4" w:space="0" w:color="auto"/>
            </w:tcBorders>
          </w:tcPr>
          <w:p w14:paraId="3627B793"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2CBA4012" w14:textId="77777777" w:rsidR="00AC7BF5" w:rsidRDefault="00AC7BF5" w:rsidP="00AC7BF5">
            <w:pPr>
              <w:spacing w:after="160" w:line="278" w:lineRule="auto"/>
              <w:jc w:val="center"/>
            </w:pPr>
          </w:p>
        </w:tc>
      </w:tr>
      <w:tr w:rsidR="00AC7BF5" w14:paraId="37839B3C"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1B1738AB" w14:textId="52A6724F" w:rsidR="00AC7BF5" w:rsidRPr="002C586D" w:rsidRDefault="00AC7BF5" w:rsidP="00AC7BF5">
            <w:pPr>
              <w:rPr>
                <w:rFonts w:cs="Arial"/>
                <w:b/>
                <w:bCs/>
              </w:rPr>
            </w:pPr>
            <w:r w:rsidRPr="002C586D">
              <w:rPr>
                <w:rFonts w:cs="Arial"/>
                <w:b/>
                <w:bCs/>
              </w:rPr>
              <w:t>Hull Material</w:t>
            </w:r>
          </w:p>
        </w:tc>
        <w:tc>
          <w:tcPr>
            <w:tcW w:w="4230" w:type="dxa"/>
            <w:tcBorders>
              <w:top w:val="single" w:sz="4" w:space="0" w:color="auto"/>
              <w:left w:val="single" w:sz="4" w:space="0" w:color="auto"/>
              <w:bottom w:val="single" w:sz="4" w:space="0" w:color="auto"/>
              <w:right w:val="single" w:sz="4" w:space="0" w:color="auto"/>
            </w:tcBorders>
            <w:vAlign w:val="center"/>
          </w:tcPr>
          <w:p w14:paraId="4077FAAD" w14:textId="76828779" w:rsidR="00AC7BF5" w:rsidRDefault="00AC7BF5" w:rsidP="00AC7BF5">
            <w:pPr>
              <w:rPr>
                <w:rFonts w:cs="Arial"/>
              </w:rPr>
            </w:pPr>
            <w:r w:rsidRPr="00AC7BF5">
              <w:rPr>
                <w:rFonts w:cs="Arial"/>
              </w:rPr>
              <w:t>Fiberglass (FRP): Marine-grade, glass-reinforced plastic utilizing premium viny</w:t>
            </w:r>
            <w:r w:rsidR="00D720A6">
              <w:rPr>
                <w:rFonts w:cs="Arial"/>
              </w:rPr>
              <w:t>l e</w:t>
            </w:r>
            <w:r w:rsidRPr="00AC7BF5">
              <w:rPr>
                <w:rFonts w:cs="Arial"/>
              </w:rPr>
              <w:t>ster resins for osmosis protection and heavy-duty structural stringer grids.</w:t>
            </w:r>
          </w:p>
          <w:p w14:paraId="64E5AC92" w14:textId="24AC7F27" w:rsidR="00D720A6" w:rsidRPr="00AC7BF5" w:rsidRDefault="00D720A6" w:rsidP="00AC7BF5">
            <w:pPr>
              <w:rPr>
                <w:rFonts w:cs="Arial"/>
              </w:rPr>
            </w:pPr>
            <w:r w:rsidRPr="00AC7BF5">
              <w:rPr>
                <w:rFonts w:cs="Arial"/>
              </w:rPr>
              <w:t xml:space="preserve">Aluminium Alternative: High-tensile, marine-grade 5052 or 5086 powder-coated aluminium (minimum 4mm thickness on hull bottom). </w:t>
            </w:r>
            <w:r w:rsidR="004E3888">
              <w:rPr>
                <w:rFonts w:cs="Arial"/>
              </w:rPr>
              <w:t>U</w:t>
            </w:r>
            <w:r w:rsidR="004E3888" w:rsidRPr="00AC7BF5">
              <w:rPr>
                <w:rFonts w:cs="Arial"/>
              </w:rPr>
              <w:t xml:space="preserve">nreinforced </w:t>
            </w:r>
            <w:r w:rsidRPr="00AC7BF5">
              <w:rPr>
                <w:rFonts w:cs="Arial"/>
              </w:rPr>
              <w:t>hulls are strictly unacceptable.</w:t>
            </w:r>
          </w:p>
        </w:tc>
        <w:tc>
          <w:tcPr>
            <w:tcW w:w="1440" w:type="dxa"/>
            <w:tcBorders>
              <w:top w:val="single" w:sz="4" w:space="0" w:color="auto"/>
              <w:left w:val="single" w:sz="4" w:space="0" w:color="auto"/>
              <w:bottom w:val="single" w:sz="4" w:space="0" w:color="auto"/>
              <w:right w:val="single" w:sz="4" w:space="0" w:color="auto"/>
            </w:tcBorders>
          </w:tcPr>
          <w:p w14:paraId="5A1A4AF5"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3DBA84C0" w14:textId="77777777" w:rsidR="00AC7BF5" w:rsidRDefault="00AC7BF5" w:rsidP="00AC7BF5">
            <w:pPr>
              <w:spacing w:after="160" w:line="278" w:lineRule="auto"/>
              <w:jc w:val="center"/>
            </w:pPr>
          </w:p>
        </w:tc>
      </w:tr>
      <w:tr w:rsidR="00AC7BF5" w14:paraId="37D09F66"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0B4EB1C0" w14:textId="62B9B2B5" w:rsidR="00AC7BF5" w:rsidRPr="002C586D" w:rsidRDefault="00AC7BF5" w:rsidP="00AC7BF5">
            <w:pPr>
              <w:rPr>
                <w:rFonts w:cs="Arial"/>
                <w:b/>
                <w:bCs/>
              </w:rPr>
            </w:pPr>
            <w:r w:rsidRPr="002C586D">
              <w:rPr>
                <w:rFonts w:cs="Arial"/>
                <w:b/>
                <w:bCs/>
              </w:rPr>
              <w:t>Tube Material (If RIB Option)</w:t>
            </w:r>
          </w:p>
        </w:tc>
        <w:tc>
          <w:tcPr>
            <w:tcW w:w="4230" w:type="dxa"/>
            <w:tcBorders>
              <w:top w:val="single" w:sz="4" w:space="0" w:color="auto"/>
              <w:left w:val="single" w:sz="4" w:space="0" w:color="auto"/>
              <w:bottom w:val="single" w:sz="4" w:space="0" w:color="auto"/>
              <w:right w:val="single" w:sz="4" w:space="0" w:color="auto"/>
            </w:tcBorders>
            <w:vAlign w:val="center"/>
          </w:tcPr>
          <w:p w14:paraId="6505C7F2" w14:textId="0896B83D" w:rsidR="00AC7BF5" w:rsidRPr="00AC7BF5" w:rsidRDefault="00AC7BF5" w:rsidP="00AC7BF5">
            <w:pPr>
              <w:rPr>
                <w:rFonts w:cs="Arial"/>
              </w:rPr>
            </w:pPr>
            <w:r w:rsidRPr="00AC7BF5">
              <w:rPr>
                <w:rFonts w:cs="Arial"/>
              </w:rPr>
              <w:t xml:space="preserve">Heavy-duty commercial-grade Hypalon (minimum 1670 </w:t>
            </w:r>
            <w:proofErr w:type="spellStart"/>
            <w:r w:rsidRPr="00AC7BF5">
              <w:rPr>
                <w:rFonts w:cs="Arial"/>
              </w:rPr>
              <w:t>Dtex</w:t>
            </w:r>
            <w:proofErr w:type="spellEnd"/>
            <w:r w:rsidRPr="00AC7BF5">
              <w:rPr>
                <w:rFonts w:cs="Arial"/>
              </w:rPr>
              <w:t xml:space="preserve">) or </w:t>
            </w:r>
            <w:r w:rsidR="00BF39FC">
              <w:rPr>
                <w:rFonts w:cs="Arial"/>
              </w:rPr>
              <w:t xml:space="preserve">marine grade </w:t>
            </w:r>
            <w:r w:rsidRPr="00AC7BF5">
              <w:rPr>
                <w:rFonts w:cs="Arial"/>
              </w:rPr>
              <w:t>polyurethane. PVC tubes are not acceptable. Inflatable collars must feature a minimum of five (5) independent, airtight chambers with flush-mount pressure relief valves.</w:t>
            </w:r>
          </w:p>
        </w:tc>
        <w:tc>
          <w:tcPr>
            <w:tcW w:w="1440" w:type="dxa"/>
            <w:tcBorders>
              <w:top w:val="single" w:sz="4" w:space="0" w:color="auto"/>
              <w:left w:val="single" w:sz="4" w:space="0" w:color="auto"/>
              <w:bottom w:val="single" w:sz="4" w:space="0" w:color="auto"/>
              <w:right w:val="single" w:sz="4" w:space="0" w:color="auto"/>
            </w:tcBorders>
          </w:tcPr>
          <w:p w14:paraId="29D48DC5"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5A4F85E6" w14:textId="77777777" w:rsidR="00AC7BF5" w:rsidRDefault="00AC7BF5" w:rsidP="00AC7BF5">
            <w:pPr>
              <w:spacing w:after="160" w:line="278" w:lineRule="auto"/>
              <w:jc w:val="center"/>
            </w:pPr>
          </w:p>
        </w:tc>
      </w:tr>
      <w:tr w:rsidR="00AC7BF5" w14:paraId="76700453"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597FD389" w14:textId="77CB150F" w:rsidR="00AC7BF5" w:rsidRPr="00F12BE0" w:rsidRDefault="00AC7BF5" w:rsidP="00AC7BF5">
            <w:pPr>
              <w:rPr>
                <w:rFonts w:cs="Arial"/>
                <w:b/>
                <w:bCs/>
              </w:rPr>
            </w:pPr>
            <w:r w:rsidRPr="00F12BE0">
              <w:rPr>
                <w:rFonts w:cs="Arial"/>
                <w:b/>
                <w:bCs/>
              </w:rPr>
              <w:t>Dimensions</w:t>
            </w:r>
          </w:p>
        </w:tc>
        <w:tc>
          <w:tcPr>
            <w:tcW w:w="4230" w:type="dxa"/>
            <w:tcBorders>
              <w:top w:val="single" w:sz="4" w:space="0" w:color="auto"/>
              <w:left w:val="single" w:sz="4" w:space="0" w:color="auto"/>
              <w:bottom w:val="single" w:sz="4" w:space="0" w:color="auto"/>
              <w:right w:val="single" w:sz="4" w:space="0" w:color="auto"/>
            </w:tcBorders>
            <w:vAlign w:val="center"/>
          </w:tcPr>
          <w:p w14:paraId="17E3138D" w14:textId="7966EBC0" w:rsidR="00AC7BF5" w:rsidRPr="00F12BE0" w:rsidRDefault="00AC7BF5" w:rsidP="00AC7BF5">
            <w:pPr>
              <w:rPr>
                <w:rFonts w:cs="Arial"/>
              </w:rPr>
            </w:pPr>
            <w:r w:rsidRPr="00F12BE0">
              <w:rPr>
                <w:rFonts w:cs="Arial"/>
              </w:rPr>
              <w:t xml:space="preserve">Length Overall (LOA): 20ft to 24ft (6.0m to 7.3m). </w:t>
            </w:r>
            <w:r w:rsidR="00BF39FC">
              <w:rPr>
                <w:rFonts w:cs="Arial"/>
              </w:rPr>
              <w:t>Beam: 7.5ft to 9ft (2.28 to 2.75m)</w:t>
            </w:r>
            <w:r w:rsidRPr="00F12BE0">
              <w:rPr>
                <w:rFonts w:cs="Arial"/>
              </w:rPr>
              <w:t xml:space="preserve"> </w:t>
            </w:r>
          </w:p>
        </w:tc>
        <w:tc>
          <w:tcPr>
            <w:tcW w:w="1440" w:type="dxa"/>
            <w:tcBorders>
              <w:top w:val="single" w:sz="4" w:space="0" w:color="auto"/>
              <w:left w:val="single" w:sz="4" w:space="0" w:color="auto"/>
              <w:bottom w:val="single" w:sz="4" w:space="0" w:color="auto"/>
              <w:right w:val="single" w:sz="4" w:space="0" w:color="auto"/>
            </w:tcBorders>
          </w:tcPr>
          <w:p w14:paraId="7D71C775" w14:textId="77777777" w:rsidR="00AC7BF5" w:rsidRPr="00F12BE0"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10FDDF66" w14:textId="77777777" w:rsidR="00AC7BF5" w:rsidRPr="00F12BE0" w:rsidRDefault="00AC7BF5" w:rsidP="00AC7BF5">
            <w:pPr>
              <w:spacing w:after="160" w:line="278" w:lineRule="auto"/>
              <w:jc w:val="center"/>
            </w:pPr>
          </w:p>
        </w:tc>
      </w:tr>
      <w:tr w:rsidR="00F12BE0" w14:paraId="22B3AA7B" w14:textId="77777777" w:rsidTr="001C7D89">
        <w:trPr>
          <w:trHeight w:val="480"/>
        </w:trPr>
        <w:tc>
          <w:tcPr>
            <w:tcW w:w="1795" w:type="dxa"/>
            <w:tcBorders>
              <w:top w:val="single" w:sz="4" w:space="0" w:color="auto"/>
              <w:left w:val="single" w:sz="4" w:space="0" w:color="auto"/>
              <w:bottom w:val="single" w:sz="4" w:space="0" w:color="auto"/>
              <w:right w:val="single" w:sz="4" w:space="0" w:color="auto"/>
            </w:tcBorders>
          </w:tcPr>
          <w:p w14:paraId="5A1812D4" w14:textId="3EDE6D59" w:rsidR="00F12BE0" w:rsidRPr="00F12BE0" w:rsidRDefault="00F12BE0" w:rsidP="00F12BE0">
            <w:pPr>
              <w:rPr>
                <w:rFonts w:cs="Arial"/>
                <w:b/>
                <w:bCs/>
              </w:rPr>
            </w:pPr>
            <w:r w:rsidRPr="00F12BE0">
              <w:rPr>
                <w:b/>
                <w:bCs/>
              </w:rPr>
              <w:t>Deadrise</w:t>
            </w:r>
          </w:p>
        </w:tc>
        <w:tc>
          <w:tcPr>
            <w:tcW w:w="4230" w:type="dxa"/>
            <w:tcBorders>
              <w:top w:val="single" w:sz="4" w:space="0" w:color="auto"/>
              <w:left w:val="single" w:sz="4" w:space="0" w:color="auto"/>
              <w:bottom w:val="single" w:sz="4" w:space="0" w:color="auto"/>
              <w:right w:val="single" w:sz="4" w:space="0" w:color="auto"/>
            </w:tcBorders>
          </w:tcPr>
          <w:p w14:paraId="68973E82" w14:textId="7615D1B6" w:rsidR="00F12BE0" w:rsidRPr="00AC7BF5" w:rsidRDefault="00F12BE0" w:rsidP="00F12BE0">
            <w:pPr>
              <w:rPr>
                <w:rFonts w:cs="Arial"/>
              </w:rPr>
            </w:pPr>
            <w:r w:rsidRPr="00BC6511">
              <w:t>20° to 25° (Deep-V hull profile) at the transom to ensure high-speed tracking and impact mitigation in rough coastal chop.</w:t>
            </w:r>
          </w:p>
        </w:tc>
        <w:tc>
          <w:tcPr>
            <w:tcW w:w="1440" w:type="dxa"/>
            <w:tcBorders>
              <w:top w:val="single" w:sz="4" w:space="0" w:color="auto"/>
              <w:left w:val="single" w:sz="4" w:space="0" w:color="auto"/>
              <w:bottom w:val="single" w:sz="4" w:space="0" w:color="auto"/>
              <w:right w:val="single" w:sz="4" w:space="0" w:color="auto"/>
            </w:tcBorders>
          </w:tcPr>
          <w:p w14:paraId="0D45E5DC" w14:textId="77777777" w:rsidR="00F12BE0" w:rsidRDefault="00F12BE0" w:rsidP="00F12BE0">
            <w:pPr>
              <w:spacing w:after="160" w:line="278" w:lineRule="auto"/>
              <w:jc w:val="center"/>
            </w:pPr>
          </w:p>
        </w:tc>
        <w:tc>
          <w:tcPr>
            <w:tcW w:w="1595" w:type="dxa"/>
            <w:tcBorders>
              <w:top w:val="single" w:sz="4" w:space="0" w:color="auto"/>
              <w:left w:val="single" w:sz="4" w:space="0" w:color="auto"/>
              <w:bottom w:val="single" w:sz="4" w:space="0" w:color="auto"/>
            </w:tcBorders>
          </w:tcPr>
          <w:p w14:paraId="4D8FDA39" w14:textId="77777777" w:rsidR="00F12BE0" w:rsidRDefault="00F12BE0" w:rsidP="00F12BE0">
            <w:pPr>
              <w:spacing w:after="160" w:line="278" w:lineRule="auto"/>
              <w:jc w:val="center"/>
            </w:pPr>
          </w:p>
        </w:tc>
      </w:tr>
      <w:tr w:rsidR="00AC7BF5" w14:paraId="76DD4040" w14:textId="77777777" w:rsidTr="00D720A6">
        <w:trPr>
          <w:trHeight w:val="480"/>
        </w:trPr>
        <w:tc>
          <w:tcPr>
            <w:tcW w:w="1795" w:type="dxa"/>
            <w:tcBorders>
              <w:top w:val="single" w:sz="4" w:space="0" w:color="auto"/>
              <w:left w:val="single" w:sz="4" w:space="0" w:color="auto"/>
              <w:bottom w:val="single" w:sz="4" w:space="0" w:color="auto"/>
              <w:right w:val="single" w:sz="4" w:space="0" w:color="auto"/>
            </w:tcBorders>
            <w:vAlign w:val="center"/>
          </w:tcPr>
          <w:p w14:paraId="307E1506" w14:textId="30092243" w:rsidR="00AC7BF5" w:rsidRPr="002C586D" w:rsidRDefault="00AC7BF5" w:rsidP="00AC7BF5">
            <w:pPr>
              <w:rPr>
                <w:rFonts w:cs="Arial"/>
                <w:b/>
                <w:bCs/>
              </w:rPr>
            </w:pPr>
            <w:r w:rsidRPr="002C586D">
              <w:rPr>
                <w:rFonts w:cs="Arial"/>
                <w:b/>
                <w:bCs/>
              </w:rPr>
              <w:t>Crew Capacity &amp; Payload</w:t>
            </w:r>
          </w:p>
        </w:tc>
        <w:tc>
          <w:tcPr>
            <w:tcW w:w="4230" w:type="dxa"/>
            <w:tcBorders>
              <w:top w:val="single" w:sz="4" w:space="0" w:color="auto"/>
              <w:left w:val="single" w:sz="4" w:space="0" w:color="auto"/>
              <w:bottom w:val="single" w:sz="4" w:space="0" w:color="auto"/>
              <w:right w:val="single" w:sz="4" w:space="0" w:color="auto"/>
            </w:tcBorders>
            <w:vAlign w:val="center"/>
          </w:tcPr>
          <w:p w14:paraId="6FF94657" w14:textId="7E528243" w:rsidR="00AC7BF5" w:rsidRPr="00AC7BF5" w:rsidRDefault="00AC7BF5" w:rsidP="00AC7BF5">
            <w:pPr>
              <w:rPr>
                <w:rFonts w:cs="Arial"/>
              </w:rPr>
            </w:pPr>
            <w:r w:rsidRPr="00AC7BF5">
              <w:rPr>
                <w:rFonts w:cs="Arial"/>
              </w:rPr>
              <w:t xml:space="preserve">Minimum Passenger Seating: Dedicated seating for </w:t>
            </w:r>
            <w:r w:rsidR="00D720A6">
              <w:rPr>
                <w:rFonts w:cs="Arial"/>
              </w:rPr>
              <w:t>six</w:t>
            </w:r>
            <w:r w:rsidRPr="00AC7BF5">
              <w:rPr>
                <w:rFonts w:cs="Arial"/>
              </w:rPr>
              <w:t xml:space="preserve"> (</w:t>
            </w:r>
            <w:r w:rsidR="00D720A6">
              <w:rPr>
                <w:rFonts w:cs="Arial"/>
              </w:rPr>
              <w:t>6</w:t>
            </w:r>
            <w:r w:rsidRPr="00AC7BF5">
              <w:rPr>
                <w:rFonts w:cs="Arial"/>
              </w:rPr>
              <w:t>) personnel.</w:t>
            </w:r>
            <w:r w:rsidR="00F12BE0" w:rsidRPr="00AC7BF5">
              <w:rPr>
                <w:rFonts w:cs="Arial"/>
              </w:rPr>
              <w:t xml:space="preserve"> Minimum Payload Capacity: Must support a minimum </w:t>
            </w:r>
            <w:r w:rsidR="00F12BE0" w:rsidRPr="00AC7BF5">
              <w:rPr>
                <w:rFonts w:cs="Arial"/>
              </w:rPr>
              <w:lastRenderedPageBreak/>
              <w:t>operational payload of 1,800 lbs (816 kg), encompassing crew, gear, and tactical equipment.</w:t>
            </w:r>
          </w:p>
        </w:tc>
        <w:tc>
          <w:tcPr>
            <w:tcW w:w="1440" w:type="dxa"/>
            <w:tcBorders>
              <w:top w:val="single" w:sz="4" w:space="0" w:color="auto"/>
              <w:left w:val="single" w:sz="4" w:space="0" w:color="auto"/>
              <w:bottom w:val="single" w:sz="4" w:space="0" w:color="auto"/>
              <w:right w:val="single" w:sz="4" w:space="0" w:color="auto"/>
            </w:tcBorders>
          </w:tcPr>
          <w:p w14:paraId="490C7C87"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7F1229DF" w14:textId="77777777" w:rsidR="00AC7BF5" w:rsidRDefault="00AC7BF5" w:rsidP="00AC7BF5">
            <w:pPr>
              <w:spacing w:after="160" w:line="278" w:lineRule="auto"/>
              <w:jc w:val="center"/>
            </w:pPr>
          </w:p>
        </w:tc>
      </w:tr>
      <w:tr w:rsidR="00AC7BF5" w14:paraId="3F01EFCB" w14:textId="77777777" w:rsidTr="00D720A6">
        <w:trPr>
          <w:trHeight w:val="480"/>
        </w:trPr>
        <w:tc>
          <w:tcPr>
            <w:tcW w:w="1795" w:type="dxa"/>
            <w:tcBorders>
              <w:top w:val="single" w:sz="4" w:space="0" w:color="auto"/>
              <w:left w:val="single" w:sz="4" w:space="0" w:color="auto"/>
              <w:bottom w:val="single" w:sz="4" w:space="0" w:color="auto"/>
              <w:right w:val="single" w:sz="4" w:space="0" w:color="auto"/>
            </w:tcBorders>
            <w:vAlign w:val="center"/>
          </w:tcPr>
          <w:p w14:paraId="20F6DB5A" w14:textId="77777777" w:rsidR="00AC7BF5" w:rsidRPr="002C586D" w:rsidRDefault="00AC7BF5" w:rsidP="00AC7BF5">
            <w:pPr>
              <w:rPr>
                <w:rFonts w:cs="Arial"/>
                <w:b/>
                <w:bCs/>
              </w:rPr>
            </w:pPr>
            <w:r w:rsidRPr="002C586D">
              <w:rPr>
                <w:rFonts w:cs="Arial"/>
                <w:b/>
                <w:bCs/>
              </w:rPr>
              <w:t xml:space="preserve">Towing Post </w:t>
            </w:r>
          </w:p>
        </w:tc>
        <w:tc>
          <w:tcPr>
            <w:tcW w:w="4230" w:type="dxa"/>
            <w:tcBorders>
              <w:top w:val="single" w:sz="4" w:space="0" w:color="auto"/>
              <w:left w:val="single" w:sz="4" w:space="0" w:color="auto"/>
              <w:bottom w:val="single" w:sz="4" w:space="0" w:color="auto"/>
              <w:right w:val="single" w:sz="4" w:space="0" w:color="auto"/>
            </w:tcBorders>
            <w:vAlign w:val="center"/>
          </w:tcPr>
          <w:p w14:paraId="3949C82A" w14:textId="16F7A401" w:rsidR="00AC7BF5" w:rsidRPr="00AC7BF5" w:rsidRDefault="00F12BE0" w:rsidP="00AC7BF5">
            <w:pPr>
              <w:rPr>
                <w:rFonts w:cs="Arial"/>
              </w:rPr>
            </w:pPr>
            <w:r w:rsidRPr="00F12BE0">
              <w:rPr>
                <w:rFonts w:cs="Arial"/>
              </w:rPr>
              <w:t xml:space="preserve">Aft low-post heavy-duty towing bit or reinforced </w:t>
            </w:r>
            <w:r w:rsidR="009F669A">
              <w:rPr>
                <w:rFonts w:cs="Arial"/>
              </w:rPr>
              <w:t>samson</w:t>
            </w:r>
            <w:r w:rsidR="009F669A" w:rsidRPr="00F12BE0">
              <w:rPr>
                <w:rFonts w:cs="Arial"/>
              </w:rPr>
              <w:t xml:space="preserve"> </w:t>
            </w:r>
            <w:r w:rsidRPr="00F12BE0">
              <w:rPr>
                <w:rFonts w:cs="Arial"/>
              </w:rPr>
              <w:t>post, structurally tied directly into the hull grid framework (316 Stainless Steel or marine-grade aluminium) rated for towing vessels of equivalent displacement</w:t>
            </w:r>
            <w:r w:rsidR="0034071F">
              <w:rPr>
                <w:rFonts w:cs="Arial"/>
              </w:rPr>
              <w:t xml:space="preserve"> (up to 5000 lbs)</w:t>
            </w:r>
          </w:p>
        </w:tc>
        <w:tc>
          <w:tcPr>
            <w:tcW w:w="1440" w:type="dxa"/>
            <w:tcBorders>
              <w:top w:val="single" w:sz="4" w:space="0" w:color="auto"/>
              <w:left w:val="single" w:sz="4" w:space="0" w:color="auto"/>
              <w:bottom w:val="single" w:sz="4" w:space="0" w:color="auto"/>
              <w:right w:val="single" w:sz="4" w:space="0" w:color="auto"/>
            </w:tcBorders>
          </w:tcPr>
          <w:p w14:paraId="5E90BD23"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71B4C54C" w14:textId="77777777" w:rsidR="00AC7BF5" w:rsidRDefault="00AC7BF5" w:rsidP="00AC7BF5">
            <w:pPr>
              <w:spacing w:after="160" w:line="278" w:lineRule="auto"/>
              <w:jc w:val="center"/>
            </w:pPr>
          </w:p>
        </w:tc>
      </w:tr>
      <w:tr w:rsidR="00AC7BF5" w14:paraId="6490D6D5" w14:textId="77777777" w:rsidTr="00D720A6">
        <w:trPr>
          <w:trHeight w:val="480"/>
        </w:trPr>
        <w:tc>
          <w:tcPr>
            <w:tcW w:w="1795" w:type="dxa"/>
            <w:tcBorders>
              <w:top w:val="single" w:sz="4" w:space="0" w:color="auto"/>
              <w:left w:val="single" w:sz="4" w:space="0" w:color="auto"/>
              <w:bottom w:val="single" w:sz="4" w:space="0" w:color="auto"/>
              <w:right w:val="single" w:sz="4" w:space="0" w:color="auto"/>
            </w:tcBorders>
            <w:vAlign w:val="center"/>
          </w:tcPr>
          <w:p w14:paraId="485909E6" w14:textId="13D5CB54" w:rsidR="00AC7BF5" w:rsidRPr="002C586D" w:rsidRDefault="00AC7BF5" w:rsidP="00AC7BF5">
            <w:pPr>
              <w:rPr>
                <w:rFonts w:cs="Arial"/>
                <w:b/>
                <w:bCs/>
              </w:rPr>
            </w:pPr>
            <w:r w:rsidRPr="002C586D">
              <w:rPr>
                <w:rFonts w:cs="Arial"/>
                <w:b/>
                <w:bCs/>
              </w:rPr>
              <w:t>Seating &amp; Ergonomics</w:t>
            </w:r>
          </w:p>
        </w:tc>
        <w:tc>
          <w:tcPr>
            <w:tcW w:w="4230" w:type="dxa"/>
            <w:tcBorders>
              <w:top w:val="single" w:sz="4" w:space="0" w:color="auto"/>
              <w:left w:val="single" w:sz="4" w:space="0" w:color="auto"/>
              <w:bottom w:val="single" w:sz="4" w:space="0" w:color="auto"/>
              <w:right w:val="single" w:sz="4" w:space="0" w:color="auto"/>
            </w:tcBorders>
            <w:vAlign w:val="center"/>
          </w:tcPr>
          <w:p w14:paraId="1ADD9D84" w14:textId="31C05FED" w:rsidR="00AC7BF5" w:rsidRPr="00AC7BF5" w:rsidRDefault="00AC7BF5" w:rsidP="00AC7BF5">
            <w:pPr>
              <w:rPr>
                <w:rFonts w:cs="Arial"/>
              </w:rPr>
            </w:pPr>
            <w:r w:rsidRPr="00AC7BF5">
              <w:rPr>
                <w:rFonts w:cs="Arial"/>
              </w:rPr>
              <w:t xml:space="preserve">Seats shall be </w:t>
            </w:r>
            <w:r w:rsidR="006D7884" w:rsidRPr="006D7884">
              <w:rPr>
                <w:rFonts w:cs="Arial"/>
              </w:rPr>
              <w:t xml:space="preserve">minimum 28 </w:t>
            </w:r>
            <w:proofErr w:type="spellStart"/>
            <w:proofErr w:type="gramStart"/>
            <w:r w:rsidR="006D7884" w:rsidRPr="006D7884">
              <w:rPr>
                <w:rFonts w:cs="Arial"/>
              </w:rPr>
              <w:t>oz.UV</w:t>
            </w:r>
            <w:proofErr w:type="spellEnd"/>
            <w:proofErr w:type="gramEnd"/>
            <w:r w:rsidR="006D7884" w:rsidRPr="006D7884">
              <w:rPr>
                <w:rFonts w:cs="Arial"/>
              </w:rPr>
              <w:t>-stabilised</w:t>
            </w:r>
            <w:r w:rsidR="0034071F">
              <w:rPr>
                <w:rFonts w:cs="Arial"/>
              </w:rPr>
              <w:t xml:space="preserve"> (min 1000 hours)</w:t>
            </w:r>
            <w:r w:rsidR="006D7884" w:rsidRPr="006D7884">
              <w:rPr>
                <w:rFonts w:cs="Arial"/>
              </w:rPr>
              <w:t xml:space="preserve">, pink-stain/antifungal resistant marine vinyl over </w:t>
            </w:r>
            <w:r w:rsidR="0034071F">
              <w:rPr>
                <w:rFonts w:cs="Arial"/>
              </w:rPr>
              <w:t xml:space="preserve">high density </w:t>
            </w:r>
            <w:r w:rsidR="006D7884" w:rsidRPr="006D7884">
              <w:rPr>
                <w:rFonts w:cs="Arial"/>
              </w:rPr>
              <w:t>foam</w:t>
            </w:r>
            <w:r w:rsidR="0034071F">
              <w:rPr>
                <w:rFonts w:cs="Arial"/>
              </w:rPr>
              <w:t xml:space="preserve"> core</w:t>
            </w:r>
            <w:r w:rsidR="006D7884">
              <w:rPr>
                <w:rFonts w:cs="Arial"/>
              </w:rPr>
              <w:t xml:space="preserve">, assembled with </w:t>
            </w:r>
            <w:r w:rsidR="006D7884" w:rsidRPr="006D7884">
              <w:rPr>
                <w:rFonts w:cs="Arial"/>
              </w:rPr>
              <w:t>Type 316 stainless steel fasteners, and structural brackets to ensure saltwater corrosion resistance</w:t>
            </w:r>
            <w:r w:rsidR="006D7884">
              <w:rPr>
                <w:rFonts w:cs="Arial"/>
              </w:rPr>
              <w:t xml:space="preserve">. </w:t>
            </w:r>
          </w:p>
        </w:tc>
        <w:tc>
          <w:tcPr>
            <w:tcW w:w="1440" w:type="dxa"/>
            <w:tcBorders>
              <w:top w:val="single" w:sz="4" w:space="0" w:color="auto"/>
              <w:left w:val="single" w:sz="4" w:space="0" w:color="auto"/>
              <w:bottom w:val="single" w:sz="4" w:space="0" w:color="auto"/>
              <w:right w:val="single" w:sz="4" w:space="0" w:color="auto"/>
            </w:tcBorders>
          </w:tcPr>
          <w:p w14:paraId="42F08614"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20547ECA" w14:textId="77777777" w:rsidR="00AC7BF5" w:rsidRDefault="00AC7BF5" w:rsidP="00AC7BF5">
            <w:pPr>
              <w:spacing w:after="160" w:line="278" w:lineRule="auto"/>
              <w:jc w:val="center"/>
            </w:pPr>
          </w:p>
        </w:tc>
      </w:tr>
      <w:tr w:rsidR="00AC7BF5" w14:paraId="58E1D8BD" w14:textId="77777777" w:rsidTr="00D720A6">
        <w:trPr>
          <w:trHeight w:val="480"/>
        </w:trPr>
        <w:tc>
          <w:tcPr>
            <w:tcW w:w="1795" w:type="dxa"/>
            <w:tcBorders>
              <w:top w:val="single" w:sz="4" w:space="0" w:color="auto"/>
              <w:left w:val="single" w:sz="4" w:space="0" w:color="auto"/>
              <w:bottom w:val="single" w:sz="4" w:space="0" w:color="auto"/>
              <w:right w:val="single" w:sz="4" w:space="0" w:color="auto"/>
            </w:tcBorders>
            <w:vAlign w:val="center"/>
          </w:tcPr>
          <w:p w14:paraId="238EA636" w14:textId="646C8E7B" w:rsidR="00AC7BF5" w:rsidRPr="002C586D" w:rsidRDefault="00AC7BF5" w:rsidP="00AC7BF5">
            <w:pPr>
              <w:jc w:val="center"/>
              <w:rPr>
                <w:b/>
                <w:bCs/>
              </w:rPr>
            </w:pPr>
            <w:r w:rsidRPr="002C586D">
              <w:rPr>
                <w:b/>
                <w:bCs/>
              </w:rPr>
              <w:t>Canopy / T-Top</w:t>
            </w:r>
          </w:p>
        </w:tc>
        <w:tc>
          <w:tcPr>
            <w:tcW w:w="4230" w:type="dxa"/>
            <w:tcBorders>
              <w:top w:val="single" w:sz="4" w:space="0" w:color="auto"/>
              <w:left w:val="single" w:sz="4" w:space="0" w:color="auto"/>
              <w:bottom w:val="single" w:sz="4" w:space="0" w:color="auto"/>
              <w:right w:val="single" w:sz="4" w:space="0" w:color="auto"/>
            </w:tcBorders>
            <w:vAlign w:val="center"/>
          </w:tcPr>
          <w:p w14:paraId="328B309F" w14:textId="1F4412DD" w:rsidR="00AC7BF5" w:rsidRPr="00D720A6" w:rsidRDefault="00AC7BF5" w:rsidP="00AC7BF5">
            <w:r w:rsidRPr="00D720A6">
              <w:t xml:space="preserve">Must come equipped with a frame-mounted T-Top or canopy providing permanent sun and weather protection for the helm and passengers. Structure must be marine-grade anodized </w:t>
            </w:r>
            <w:r w:rsidR="00D720A6" w:rsidRPr="00D720A6">
              <w:t>aluminium</w:t>
            </w:r>
            <w:r w:rsidRPr="00D720A6">
              <w:t xml:space="preserve"> or 316 stainless </w:t>
            </w:r>
            <w:proofErr w:type="gramStart"/>
            <w:r w:rsidRPr="00D720A6">
              <w:t>steel</w:t>
            </w:r>
            <w:proofErr w:type="gramEnd"/>
            <w:r w:rsidRPr="00D720A6">
              <w:t>, engineered to withstand speeds up to 45 knots without structural deflection.</w:t>
            </w:r>
          </w:p>
        </w:tc>
        <w:tc>
          <w:tcPr>
            <w:tcW w:w="1440" w:type="dxa"/>
            <w:tcBorders>
              <w:top w:val="single" w:sz="4" w:space="0" w:color="auto"/>
              <w:left w:val="single" w:sz="4" w:space="0" w:color="auto"/>
              <w:bottom w:val="single" w:sz="4" w:space="0" w:color="auto"/>
              <w:right w:val="single" w:sz="4" w:space="0" w:color="auto"/>
            </w:tcBorders>
          </w:tcPr>
          <w:p w14:paraId="20D516C9"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29D7DA63" w14:textId="77777777" w:rsidR="00AC7BF5" w:rsidRDefault="00AC7BF5" w:rsidP="00AC7BF5">
            <w:pPr>
              <w:spacing w:after="160" w:line="278" w:lineRule="auto"/>
              <w:jc w:val="center"/>
            </w:pPr>
          </w:p>
        </w:tc>
      </w:tr>
      <w:tr w:rsidR="00AC7BF5" w14:paraId="228278C3"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43BD899C" w14:textId="1724BA32" w:rsidR="00AC7BF5" w:rsidRPr="002C586D" w:rsidRDefault="00AC7BF5" w:rsidP="00AC7BF5">
            <w:pPr>
              <w:jc w:val="center"/>
              <w:rPr>
                <w:b/>
                <w:bCs/>
              </w:rPr>
            </w:pPr>
            <w:r w:rsidRPr="002C586D">
              <w:rPr>
                <w:b/>
                <w:bCs/>
              </w:rPr>
              <w:t>Self-Righting &amp; Stability Capabilities</w:t>
            </w:r>
          </w:p>
        </w:tc>
        <w:tc>
          <w:tcPr>
            <w:tcW w:w="4230" w:type="dxa"/>
            <w:tcBorders>
              <w:top w:val="single" w:sz="4" w:space="0" w:color="auto"/>
              <w:left w:val="single" w:sz="4" w:space="0" w:color="auto"/>
              <w:bottom w:val="single" w:sz="4" w:space="0" w:color="auto"/>
              <w:right w:val="single" w:sz="4" w:space="0" w:color="auto"/>
            </w:tcBorders>
            <w:vAlign w:val="center"/>
          </w:tcPr>
          <w:p w14:paraId="2BF240BD" w14:textId="24E85D1E" w:rsidR="00AC7BF5" w:rsidRPr="00D720A6" w:rsidRDefault="00AC7BF5" w:rsidP="00AC7BF5">
            <w:r w:rsidRPr="00D720A6">
              <w:t xml:space="preserve">The vessel is not required to be fully </w:t>
            </w:r>
            <w:proofErr w:type="gramStart"/>
            <w:r w:rsidRPr="00D720A6">
              <w:t>self-righting,</w:t>
            </w:r>
            <w:r w:rsidR="00FC073F">
              <w:t xml:space="preserve"> </w:t>
            </w:r>
            <w:r w:rsidRPr="00D720A6">
              <w:t>but</w:t>
            </w:r>
            <w:proofErr w:type="gramEnd"/>
            <w:r w:rsidRPr="00D720A6">
              <w:t xml:space="preserve"> must exhibit high static and dynamic stability. Powertrain battery banks must be housed beneath the deck </w:t>
            </w:r>
            <w:proofErr w:type="spellStart"/>
            <w:proofErr w:type="gramStart"/>
            <w:r w:rsidRPr="00D720A6">
              <w:t>center</w:t>
            </w:r>
            <w:proofErr w:type="spellEnd"/>
            <w:r w:rsidR="00D720A6">
              <w:t>-</w:t>
            </w:r>
            <w:r w:rsidRPr="00D720A6">
              <w:t>line</w:t>
            </w:r>
            <w:proofErr w:type="gramEnd"/>
            <w:r w:rsidRPr="00D720A6">
              <w:t xml:space="preserve"> to achieve an exceptionally low </w:t>
            </w:r>
            <w:proofErr w:type="spellStart"/>
            <w:r w:rsidRPr="00D720A6">
              <w:t>center</w:t>
            </w:r>
            <w:proofErr w:type="spellEnd"/>
            <w:r w:rsidRPr="00D720A6">
              <w:t xml:space="preserve"> of gravity (</w:t>
            </w:r>
            <w:proofErr w:type="spellStart"/>
            <w:r w:rsidRPr="00D720A6">
              <w:t>CoG</w:t>
            </w:r>
            <w:proofErr w:type="spellEnd"/>
            <w:r w:rsidRPr="00D720A6">
              <w:t>). The vessel must meet or exceed ISO 6185 (Category B) or equivalent international stability and buoyancy standards under full load.</w:t>
            </w:r>
          </w:p>
        </w:tc>
        <w:tc>
          <w:tcPr>
            <w:tcW w:w="1440" w:type="dxa"/>
            <w:tcBorders>
              <w:top w:val="single" w:sz="4" w:space="0" w:color="auto"/>
              <w:left w:val="single" w:sz="4" w:space="0" w:color="auto"/>
              <w:bottom w:val="single" w:sz="4" w:space="0" w:color="auto"/>
              <w:right w:val="single" w:sz="4" w:space="0" w:color="auto"/>
            </w:tcBorders>
          </w:tcPr>
          <w:p w14:paraId="07AA6097"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2E4830BC" w14:textId="77777777" w:rsidR="00AC7BF5" w:rsidRDefault="00AC7BF5" w:rsidP="00AC7BF5">
            <w:pPr>
              <w:spacing w:after="160" w:line="278" w:lineRule="auto"/>
              <w:jc w:val="center"/>
            </w:pPr>
          </w:p>
        </w:tc>
      </w:tr>
      <w:tr w:rsidR="00AC7BF5" w14:paraId="371CA56E"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025F89DD" w14:textId="36EC16A7" w:rsidR="00AC7BF5" w:rsidRPr="002C586D" w:rsidRDefault="00AC7BF5" w:rsidP="00AC7BF5">
            <w:pPr>
              <w:jc w:val="center"/>
              <w:rPr>
                <w:b/>
                <w:bCs/>
              </w:rPr>
            </w:pPr>
            <w:r w:rsidRPr="002C586D">
              <w:rPr>
                <w:b/>
                <w:bCs/>
              </w:rPr>
              <w:t>Safety &amp; Buoyancy Standards</w:t>
            </w:r>
          </w:p>
        </w:tc>
        <w:tc>
          <w:tcPr>
            <w:tcW w:w="4230" w:type="dxa"/>
            <w:tcBorders>
              <w:top w:val="single" w:sz="4" w:space="0" w:color="auto"/>
              <w:left w:val="single" w:sz="4" w:space="0" w:color="auto"/>
              <w:bottom w:val="single" w:sz="4" w:space="0" w:color="auto"/>
              <w:right w:val="single" w:sz="4" w:space="0" w:color="auto"/>
            </w:tcBorders>
            <w:vAlign w:val="center"/>
          </w:tcPr>
          <w:p w14:paraId="26389F88" w14:textId="1A2DDB70" w:rsidR="00AC7BF5" w:rsidRPr="00D720A6" w:rsidRDefault="00AC7BF5" w:rsidP="00AC7BF5">
            <w:r w:rsidRPr="00D720A6">
              <w:t xml:space="preserve">Inherent Buoyancy: The hull structure must incorporate positive flotation (e.g., </w:t>
            </w:r>
            <w:proofErr w:type="gramStart"/>
            <w:r w:rsidRPr="00D720A6">
              <w:t>closed-cell</w:t>
            </w:r>
            <w:proofErr w:type="gramEnd"/>
            <w:r w:rsidRPr="00D720A6">
              <w:t xml:space="preserve"> injected foam core within the fiberglass stringer grid or multi-chambered RIB collars) ensuring the vessel remains afloat, level, and stable even when completely swamped or with two adjacent chambers compromised.</w:t>
            </w:r>
          </w:p>
        </w:tc>
        <w:tc>
          <w:tcPr>
            <w:tcW w:w="1440" w:type="dxa"/>
            <w:tcBorders>
              <w:top w:val="single" w:sz="4" w:space="0" w:color="auto"/>
              <w:left w:val="single" w:sz="4" w:space="0" w:color="auto"/>
              <w:bottom w:val="single" w:sz="4" w:space="0" w:color="auto"/>
              <w:right w:val="single" w:sz="4" w:space="0" w:color="auto"/>
            </w:tcBorders>
          </w:tcPr>
          <w:p w14:paraId="654CD962"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503C5F30" w14:textId="77777777" w:rsidR="00AC7BF5" w:rsidRDefault="00AC7BF5" w:rsidP="00AC7BF5">
            <w:pPr>
              <w:spacing w:after="160" w:line="278" w:lineRule="auto"/>
              <w:jc w:val="center"/>
            </w:pPr>
          </w:p>
        </w:tc>
      </w:tr>
      <w:tr w:rsidR="00AC7BF5" w14:paraId="79F892D2"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61034380" w14:textId="24D5456E" w:rsidR="00AC7BF5" w:rsidRPr="002C586D" w:rsidRDefault="00AC7BF5" w:rsidP="00AC7BF5">
            <w:pPr>
              <w:jc w:val="center"/>
              <w:rPr>
                <w:b/>
                <w:bCs/>
              </w:rPr>
            </w:pPr>
            <w:r w:rsidRPr="002C586D">
              <w:rPr>
                <w:b/>
                <w:bCs/>
              </w:rPr>
              <w:t>Floor / Deck Material</w:t>
            </w:r>
          </w:p>
        </w:tc>
        <w:tc>
          <w:tcPr>
            <w:tcW w:w="4230" w:type="dxa"/>
            <w:tcBorders>
              <w:top w:val="single" w:sz="4" w:space="0" w:color="auto"/>
              <w:left w:val="single" w:sz="4" w:space="0" w:color="auto"/>
              <w:bottom w:val="single" w:sz="4" w:space="0" w:color="auto"/>
              <w:right w:val="single" w:sz="4" w:space="0" w:color="auto"/>
            </w:tcBorders>
            <w:vAlign w:val="center"/>
          </w:tcPr>
          <w:p w14:paraId="4402F083" w14:textId="77777777" w:rsidR="00AC7BF5" w:rsidRDefault="00AC7BF5" w:rsidP="00AC7BF5">
            <w:r w:rsidRPr="00D720A6">
              <w:t>Material Class: Premium, UV-resistant, non-absorbent Ethylene-Vinyl Acetate (EVA) foam decking or a dual-density closed-cell PE/EVA foam blend securely bonded to the deck.</w:t>
            </w:r>
          </w:p>
          <w:p w14:paraId="55417DD5" w14:textId="23C8F574" w:rsidR="00D720A6" w:rsidRPr="00D720A6" w:rsidRDefault="00D720A6" w:rsidP="00AC7BF5">
            <w:r w:rsidRPr="00D720A6">
              <w:t>Texture &amp; Traction: Surface must feature a brushed faux-teak or diamond-grooved non-slip texture maintaining high traction when completely wet or exposed to oils.</w:t>
            </w:r>
          </w:p>
        </w:tc>
        <w:tc>
          <w:tcPr>
            <w:tcW w:w="1440" w:type="dxa"/>
            <w:tcBorders>
              <w:top w:val="single" w:sz="4" w:space="0" w:color="auto"/>
              <w:left w:val="single" w:sz="4" w:space="0" w:color="auto"/>
              <w:bottom w:val="single" w:sz="4" w:space="0" w:color="auto"/>
              <w:right w:val="single" w:sz="4" w:space="0" w:color="auto"/>
            </w:tcBorders>
          </w:tcPr>
          <w:p w14:paraId="4C8549A4" w14:textId="77777777" w:rsidR="00AC7BF5"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3066FCAF" w14:textId="77777777" w:rsidR="00AC7BF5" w:rsidRDefault="00AC7BF5" w:rsidP="00AC7BF5">
            <w:pPr>
              <w:spacing w:after="160" w:line="278" w:lineRule="auto"/>
              <w:jc w:val="center"/>
            </w:pPr>
          </w:p>
        </w:tc>
      </w:tr>
      <w:tr w:rsidR="00AC7BF5" w:rsidRPr="00D720A6" w14:paraId="4AA07C53" w14:textId="77777777" w:rsidTr="00D720A6">
        <w:tc>
          <w:tcPr>
            <w:tcW w:w="1795" w:type="dxa"/>
            <w:tcBorders>
              <w:top w:val="single" w:sz="4" w:space="0" w:color="auto"/>
              <w:left w:val="single" w:sz="4" w:space="0" w:color="auto"/>
              <w:bottom w:val="single" w:sz="4" w:space="0" w:color="auto"/>
              <w:right w:val="single" w:sz="4" w:space="0" w:color="auto"/>
            </w:tcBorders>
            <w:vAlign w:val="center"/>
          </w:tcPr>
          <w:p w14:paraId="46E5ADE0" w14:textId="7A4E9C9B" w:rsidR="00AC7BF5" w:rsidRPr="002C586D" w:rsidRDefault="00AC7BF5" w:rsidP="00AC7BF5">
            <w:pPr>
              <w:jc w:val="center"/>
              <w:rPr>
                <w:b/>
                <w:bCs/>
              </w:rPr>
            </w:pPr>
            <w:r w:rsidRPr="002C586D">
              <w:rPr>
                <w:b/>
                <w:bCs/>
              </w:rPr>
              <w:t>Deck Drainage Features</w:t>
            </w:r>
          </w:p>
        </w:tc>
        <w:tc>
          <w:tcPr>
            <w:tcW w:w="4230" w:type="dxa"/>
            <w:tcBorders>
              <w:top w:val="single" w:sz="4" w:space="0" w:color="auto"/>
              <w:left w:val="single" w:sz="4" w:space="0" w:color="auto"/>
              <w:bottom w:val="single" w:sz="4" w:space="0" w:color="auto"/>
              <w:right w:val="single" w:sz="4" w:space="0" w:color="auto"/>
            </w:tcBorders>
            <w:vAlign w:val="center"/>
          </w:tcPr>
          <w:p w14:paraId="25E933F1" w14:textId="77777777" w:rsidR="00AC7BF5" w:rsidRDefault="00AC7BF5" w:rsidP="00D720A6">
            <w:pPr>
              <w:tabs>
                <w:tab w:val="left" w:pos="1312"/>
              </w:tabs>
            </w:pPr>
            <w:r w:rsidRPr="00D720A6">
              <w:t>Gravity Deck-Shedding: The cockpit floor sole must be entirely elevated above the static waterline at maximum displacement to ensure a fully self-draining deck via gravity.</w:t>
            </w:r>
          </w:p>
          <w:p w14:paraId="1FB2F0D9" w14:textId="77777777" w:rsidR="00D720A6" w:rsidRDefault="00D720A6" w:rsidP="00D720A6">
            <w:pPr>
              <w:tabs>
                <w:tab w:val="left" w:pos="1312"/>
              </w:tabs>
            </w:pPr>
          </w:p>
          <w:p w14:paraId="744C5765" w14:textId="2E075415" w:rsidR="00D720A6" w:rsidRPr="00D720A6" w:rsidRDefault="00D720A6" w:rsidP="00D720A6">
            <w:pPr>
              <w:tabs>
                <w:tab w:val="left" w:pos="1312"/>
              </w:tabs>
            </w:pPr>
            <w:r w:rsidRPr="00D720A6">
              <w:lastRenderedPageBreak/>
              <w:t>Evacuation Hardware: The transom must incorporate dual, high-capacity</w:t>
            </w:r>
            <w:r w:rsidR="00A14395">
              <w:t xml:space="preserve"> (1</w:t>
            </w:r>
            <w:r w:rsidR="004A504D">
              <w:t>.5 inch or larger)</w:t>
            </w:r>
            <w:r w:rsidRPr="00D720A6">
              <w:t>, flush-mount non-return valves (scuppers) or elephant-trunk style drains capable of rapidly shedding green water without allowing backflow.</w:t>
            </w:r>
          </w:p>
        </w:tc>
        <w:tc>
          <w:tcPr>
            <w:tcW w:w="1440" w:type="dxa"/>
            <w:tcBorders>
              <w:top w:val="single" w:sz="4" w:space="0" w:color="auto"/>
              <w:left w:val="single" w:sz="4" w:space="0" w:color="auto"/>
              <w:bottom w:val="single" w:sz="4" w:space="0" w:color="auto"/>
              <w:right w:val="single" w:sz="4" w:space="0" w:color="auto"/>
            </w:tcBorders>
          </w:tcPr>
          <w:p w14:paraId="2FC1A28C" w14:textId="77777777" w:rsidR="00AC7BF5" w:rsidRPr="00D720A6" w:rsidRDefault="00AC7BF5" w:rsidP="00AC7BF5">
            <w:pPr>
              <w:spacing w:after="160" w:line="278" w:lineRule="auto"/>
              <w:jc w:val="center"/>
            </w:pPr>
          </w:p>
        </w:tc>
        <w:tc>
          <w:tcPr>
            <w:tcW w:w="1595" w:type="dxa"/>
            <w:tcBorders>
              <w:top w:val="single" w:sz="4" w:space="0" w:color="auto"/>
              <w:left w:val="single" w:sz="4" w:space="0" w:color="auto"/>
              <w:bottom w:val="single" w:sz="4" w:space="0" w:color="auto"/>
            </w:tcBorders>
          </w:tcPr>
          <w:p w14:paraId="32859B38" w14:textId="77777777" w:rsidR="00AC7BF5" w:rsidRPr="00D720A6" w:rsidRDefault="00AC7BF5" w:rsidP="00AC7BF5">
            <w:pPr>
              <w:spacing w:after="160" w:line="278" w:lineRule="auto"/>
              <w:jc w:val="center"/>
            </w:pPr>
          </w:p>
        </w:tc>
      </w:tr>
      <w:tr w:rsidR="002C586D" w:rsidRPr="00D720A6" w14:paraId="652D711F" w14:textId="77777777" w:rsidTr="005763AD">
        <w:tc>
          <w:tcPr>
            <w:tcW w:w="1795" w:type="dxa"/>
            <w:tcBorders>
              <w:top w:val="single" w:sz="4" w:space="0" w:color="auto"/>
              <w:left w:val="single" w:sz="4" w:space="0" w:color="auto"/>
              <w:bottom w:val="single" w:sz="4" w:space="0" w:color="auto"/>
              <w:right w:val="single" w:sz="4" w:space="0" w:color="auto"/>
            </w:tcBorders>
          </w:tcPr>
          <w:p w14:paraId="134799B6" w14:textId="21FC84E1" w:rsidR="002C586D" w:rsidRPr="002C586D" w:rsidRDefault="002C586D" w:rsidP="002C586D">
            <w:pPr>
              <w:jc w:val="center"/>
              <w:rPr>
                <w:b/>
                <w:bCs/>
              </w:rPr>
            </w:pPr>
            <w:r w:rsidRPr="002C586D">
              <w:rPr>
                <w:b/>
                <w:bCs/>
              </w:rPr>
              <w:t>Bilge &amp; Sump Features</w:t>
            </w:r>
          </w:p>
        </w:tc>
        <w:tc>
          <w:tcPr>
            <w:tcW w:w="4230" w:type="dxa"/>
            <w:tcBorders>
              <w:top w:val="single" w:sz="4" w:space="0" w:color="auto"/>
              <w:left w:val="single" w:sz="4" w:space="0" w:color="auto"/>
              <w:bottom w:val="single" w:sz="4" w:space="0" w:color="auto"/>
              <w:right w:val="single" w:sz="4" w:space="0" w:color="auto"/>
            </w:tcBorders>
            <w:vAlign w:val="center"/>
          </w:tcPr>
          <w:p w14:paraId="4BDD0535" w14:textId="083F9FB5" w:rsidR="002C586D" w:rsidRDefault="002C586D" w:rsidP="002C586D">
            <w:r>
              <w:t>Dual-Zone Drainage: Sub-floor bilge compartment must be equipped with an automatic submersible bilge pump rated for a minimum of 750 GPH (Gallons Per Hour), driven by a</w:t>
            </w:r>
            <w:r w:rsidR="006D5C84">
              <w:t xml:space="preserve">n </w:t>
            </w:r>
            <w:r>
              <w:t>electronic water sensor.</w:t>
            </w:r>
          </w:p>
          <w:p w14:paraId="3CE08D52" w14:textId="791DB305" w:rsidR="002C586D" w:rsidRPr="00D720A6" w:rsidRDefault="002C586D" w:rsidP="002C586D">
            <w:r>
              <w:t>Inspection &amp; Redundancy: Deck layout must include a dedicated, gasketed, watertight bilge access hatch for manual inspection, alongside a secondary manual diaphragm hand pump accessible from the helm position.</w:t>
            </w:r>
          </w:p>
        </w:tc>
        <w:tc>
          <w:tcPr>
            <w:tcW w:w="1440" w:type="dxa"/>
            <w:tcBorders>
              <w:top w:val="single" w:sz="4" w:space="0" w:color="auto"/>
              <w:left w:val="single" w:sz="4" w:space="0" w:color="auto"/>
              <w:bottom w:val="single" w:sz="4" w:space="0" w:color="auto"/>
              <w:right w:val="single" w:sz="4" w:space="0" w:color="auto"/>
            </w:tcBorders>
          </w:tcPr>
          <w:p w14:paraId="0D9A5118" w14:textId="77777777" w:rsidR="002C586D" w:rsidRPr="00D720A6" w:rsidRDefault="002C586D" w:rsidP="002C586D">
            <w:pPr>
              <w:spacing w:after="160" w:line="278" w:lineRule="auto"/>
              <w:jc w:val="center"/>
            </w:pPr>
          </w:p>
        </w:tc>
        <w:tc>
          <w:tcPr>
            <w:tcW w:w="1595" w:type="dxa"/>
            <w:tcBorders>
              <w:top w:val="single" w:sz="4" w:space="0" w:color="auto"/>
              <w:left w:val="single" w:sz="4" w:space="0" w:color="auto"/>
              <w:bottom w:val="single" w:sz="4" w:space="0" w:color="auto"/>
            </w:tcBorders>
          </w:tcPr>
          <w:p w14:paraId="7425B213" w14:textId="77777777" w:rsidR="002C586D" w:rsidRPr="00D720A6" w:rsidRDefault="002C586D" w:rsidP="002C586D">
            <w:pPr>
              <w:spacing w:after="160" w:line="278" w:lineRule="auto"/>
              <w:jc w:val="center"/>
            </w:pPr>
          </w:p>
        </w:tc>
      </w:tr>
      <w:tr w:rsidR="002C586D" w:rsidRPr="00D720A6" w14:paraId="3F7BECBF" w14:textId="77777777" w:rsidTr="005763AD">
        <w:tc>
          <w:tcPr>
            <w:tcW w:w="1795" w:type="dxa"/>
            <w:tcBorders>
              <w:top w:val="single" w:sz="4" w:space="0" w:color="auto"/>
              <w:left w:val="single" w:sz="4" w:space="0" w:color="auto"/>
              <w:bottom w:val="single" w:sz="4" w:space="0" w:color="auto"/>
              <w:right w:val="single" w:sz="4" w:space="0" w:color="auto"/>
            </w:tcBorders>
          </w:tcPr>
          <w:p w14:paraId="0ED9936F" w14:textId="6F8273BE" w:rsidR="002C586D" w:rsidRPr="002C586D" w:rsidRDefault="002C586D" w:rsidP="002C586D">
            <w:pPr>
              <w:jc w:val="center"/>
              <w:rPr>
                <w:b/>
                <w:bCs/>
              </w:rPr>
            </w:pPr>
            <w:r w:rsidRPr="002C586D">
              <w:rPr>
                <w:b/>
                <w:bCs/>
              </w:rPr>
              <w:t>Certifications &amp; Build Standards</w:t>
            </w:r>
          </w:p>
        </w:tc>
        <w:tc>
          <w:tcPr>
            <w:tcW w:w="4230" w:type="dxa"/>
            <w:tcBorders>
              <w:top w:val="single" w:sz="4" w:space="0" w:color="auto"/>
              <w:left w:val="single" w:sz="4" w:space="0" w:color="auto"/>
              <w:bottom w:val="single" w:sz="4" w:space="0" w:color="auto"/>
              <w:right w:val="single" w:sz="4" w:space="0" w:color="auto"/>
            </w:tcBorders>
            <w:vAlign w:val="center"/>
          </w:tcPr>
          <w:p w14:paraId="4F42F59A" w14:textId="015BF9C7" w:rsidR="00F37C14" w:rsidRPr="00F37C14" w:rsidRDefault="00F37C14" w:rsidP="00F37C14">
            <w:pPr>
              <w:rPr>
                <w:lang w:val="en-US"/>
              </w:rPr>
            </w:pPr>
            <w:r w:rsidRPr="00F37C14">
              <w:rPr>
                <w:lang w:val="en-US"/>
              </w:rPr>
              <w:t xml:space="preserve">The vessel construction, electrical wiring, and safety systems must comply with and be certified to one or more of the following recognized standards: </w:t>
            </w:r>
            <w:r w:rsidRPr="00F37C14">
              <w:rPr>
                <w:b/>
                <w:bCs/>
                <w:lang w:val="en-US"/>
              </w:rPr>
              <w:t>CE Category B (Offshore) / ISO equivalents, ABYC standards, NMMA certification, or Transport Canada Construction Standards (TP 1332)</w:t>
            </w:r>
            <w:r>
              <w:rPr>
                <w:b/>
                <w:bCs/>
                <w:lang w:val="en-US"/>
              </w:rPr>
              <w:t xml:space="preserve"> or re</w:t>
            </w:r>
            <w:r w:rsidR="003B6A26">
              <w:rPr>
                <w:b/>
                <w:bCs/>
                <w:lang w:val="en-US"/>
              </w:rPr>
              <w:t>ferenced</w:t>
            </w:r>
            <w:r>
              <w:rPr>
                <w:b/>
                <w:bCs/>
                <w:lang w:val="en-US"/>
              </w:rPr>
              <w:t xml:space="preserve"> equivalents from these standards</w:t>
            </w:r>
            <w:r w:rsidRPr="00F37C14">
              <w:rPr>
                <w:lang w:val="en-US"/>
              </w:rPr>
              <w:t>.</w:t>
            </w:r>
          </w:p>
          <w:p w14:paraId="56D4E1BF" w14:textId="160DFF8A" w:rsidR="00F37C14" w:rsidRPr="00F37C14" w:rsidRDefault="00F37C14" w:rsidP="00F37C14">
            <w:pPr>
              <w:rPr>
                <w:lang w:val="en-US"/>
              </w:rPr>
            </w:pPr>
            <w:r w:rsidRPr="00F37C14">
              <w:rPr>
                <w:lang w:val="en-US"/>
              </w:rPr>
              <w:t xml:space="preserve">Bidders must supply structural drawing approvals stamped by a registered </w:t>
            </w:r>
            <w:r w:rsidRPr="00F37C14">
              <w:rPr>
                <w:b/>
                <w:bCs/>
                <w:lang w:val="en-US"/>
              </w:rPr>
              <w:t>Professional Engineer (P.Eng. / P.E.)</w:t>
            </w:r>
            <w:r w:rsidRPr="00F37C14">
              <w:rPr>
                <w:lang w:val="en-US"/>
              </w:rPr>
              <w:t xml:space="preserve"> or </w:t>
            </w:r>
            <w:r w:rsidR="003B6A26">
              <w:rPr>
                <w:lang w:val="en-US"/>
              </w:rPr>
              <w:t xml:space="preserve">supply </w:t>
            </w:r>
            <w:r>
              <w:rPr>
                <w:lang w:val="en-US"/>
              </w:rPr>
              <w:t>a</w:t>
            </w:r>
            <w:r w:rsidRPr="00F37C14">
              <w:rPr>
                <w:lang w:val="en-US"/>
              </w:rPr>
              <w:t xml:space="preserve"> survey validation performed and signed off by an accredited marine surveyor holding a valid </w:t>
            </w:r>
            <w:r w:rsidRPr="00F37C14">
              <w:rPr>
                <w:b/>
                <w:bCs/>
                <w:lang w:val="en-US"/>
              </w:rPr>
              <w:t>SAMS (AMS)</w:t>
            </w:r>
            <w:r w:rsidRPr="00F37C14">
              <w:rPr>
                <w:lang w:val="en-US"/>
              </w:rPr>
              <w:t xml:space="preserve"> or </w:t>
            </w:r>
            <w:r w:rsidRPr="00F37C14">
              <w:rPr>
                <w:b/>
                <w:bCs/>
                <w:lang w:val="en-US"/>
              </w:rPr>
              <w:t>NAMS (CMS)</w:t>
            </w:r>
            <w:r w:rsidRPr="00F37C14">
              <w:rPr>
                <w:lang w:val="en-US"/>
              </w:rPr>
              <w:t xml:space="preserve"> designation, or an authorized </w:t>
            </w:r>
            <w:r w:rsidRPr="00F37C14">
              <w:rPr>
                <w:b/>
                <w:bCs/>
                <w:lang w:val="en-US"/>
              </w:rPr>
              <w:t>CE Notified Body</w:t>
            </w:r>
            <w:r w:rsidRPr="00F37C14">
              <w:rPr>
                <w:lang w:val="en-US"/>
              </w:rPr>
              <w:t>."</w:t>
            </w:r>
          </w:p>
          <w:p w14:paraId="4BF9C617" w14:textId="40F6DCFF" w:rsidR="002C586D" w:rsidRPr="00D720A6" w:rsidRDefault="002C586D" w:rsidP="002C586D"/>
        </w:tc>
        <w:tc>
          <w:tcPr>
            <w:tcW w:w="1440" w:type="dxa"/>
            <w:tcBorders>
              <w:top w:val="single" w:sz="4" w:space="0" w:color="auto"/>
              <w:left w:val="single" w:sz="4" w:space="0" w:color="auto"/>
              <w:bottom w:val="single" w:sz="4" w:space="0" w:color="auto"/>
              <w:right w:val="single" w:sz="4" w:space="0" w:color="auto"/>
            </w:tcBorders>
          </w:tcPr>
          <w:p w14:paraId="4831461C" w14:textId="77777777" w:rsidR="002C586D" w:rsidRPr="00D720A6" w:rsidRDefault="002C586D" w:rsidP="002C586D">
            <w:pPr>
              <w:spacing w:after="160" w:line="278" w:lineRule="auto"/>
              <w:jc w:val="center"/>
            </w:pPr>
          </w:p>
        </w:tc>
        <w:tc>
          <w:tcPr>
            <w:tcW w:w="1595" w:type="dxa"/>
            <w:tcBorders>
              <w:top w:val="single" w:sz="4" w:space="0" w:color="auto"/>
              <w:left w:val="single" w:sz="4" w:space="0" w:color="auto"/>
              <w:bottom w:val="single" w:sz="4" w:space="0" w:color="auto"/>
            </w:tcBorders>
          </w:tcPr>
          <w:p w14:paraId="255B6D46" w14:textId="77777777" w:rsidR="002C586D" w:rsidRPr="00D720A6" w:rsidRDefault="002C586D" w:rsidP="002C586D">
            <w:pPr>
              <w:spacing w:after="160" w:line="278" w:lineRule="auto"/>
              <w:jc w:val="center"/>
            </w:pPr>
          </w:p>
        </w:tc>
      </w:tr>
      <w:tr w:rsidR="002C586D" w:rsidRPr="00D720A6" w14:paraId="1EBE5F92" w14:textId="77777777" w:rsidTr="005763AD">
        <w:tc>
          <w:tcPr>
            <w:tcW w:w="1795" w:type="dxa"/>
            <w:tcBorders>
              <w:top w:val="single" w:sz="4" w:space="0" w:color="auto"/>
              <w:left w:val="single" w:sz="4" w:space="0" w:color="auto"/>
              <w:bottom w:val="single" w:sz="4" w:space="0" w:color="auto"/>
              <w:right w:val="single" w:sz="4" w:space="0" w:color="auto"/>
            </w:tcBorders>
          </w:tcPr>
          <w:p w14:paraId="09CE52D9" w14:textId="47E34019" w:rsidR="002C586D" w:rsidRPr="002C586D" w:rsidRDefault="002C586D" w:rsidP="002C586D">
            <w:pPr>
              <w:jc w:val="center"/>
              <w:rPr>
                <w:b/>
                <w:bCs/>
              </w:rPr>
            </w:pPr>
            <w:r w:rsidRPr="002C586D">
              <w:rPr>
                <w:b/>
                <w:bCs/>
              </w:rPr>
              <w:t>Warranty</w:t>
            </w:r>
          </w:p>
        </w:tc>
        <w:tc>
          <w:tcPr>
            <w:tcW w:w="4230" w:type="dxa"/>
            <w:tcBorders>
              <w:top w:val="single" w:sz="4" w:space="0" w:color="auto"/>
              <w:left w:val="single" w:sz="4" w:space="0" w:color="auto"/>
              <w:bottom w:val="single" w:sz="4" w:space="0" w:color="auto"/>
              <w:right w:val="single" w:sz="4" w:space="0" w:color="auto"/>
            </w:tcBorders>
            <w:vAlign w:val="center"/>
          </w:tcPr>
          <w:p w14:paraId="0136262B" w14:textId="69F007A2" w:rsidR="002C586D" w:rsidRDefault="002C586D" w:rsidP="002C586D">
            <w:r w:rsidRPr="001B4BA8">
              <w:rPr>
                <w:b/>
                <w:bCs/>
              </w:rPr>
              <w:t>Minimum of a five (5) year</w:t>
            </w:r>
            <w:r w:rsidRPr="002C586D">
              <w:t xml:space="preserve"> warranty</w:t>
            </w:r>
            <w:r w:rsidR="007A2130">
              <w:t>/</w:t>
            </w:r>
            <w:r w:rsidR="001B4BA8">
              <w:t xml:space="preserve"> </w:t>
            </w:r>
            <w:r w:rsidR="007A2130">
              <w:t>manufacturer guarantee</w:t>
            </w:r>
            <w:r w:rsidRPr="002C586D">
              <w:t xml:space="preserve"> on the hull/deck framework and a minimum of a </w:t>
            </w:r>
            <w:r w:rsidRPr="001B4BA8">
              <w:rPr>
                <w:b/>
                <w:bCs/>
              </w:rPr>
              <w:t>three (3) year</w:t>
            </w:r>
            <w:r w:rsidRPr="002C586D">
              <w:t xml:space="preserve"> </w:t>
            </w:r>
            <w:r w:rsidR="00294D33" w:rsidRPr="002C586D">
              <w:t>warranty</w:t>
            </w:r>
            <w:r w:rsidR="00294D33">
              <w:t>/manufacturer guarantee</w:t>
            </w:r>
            <w:r w:rsidR="00294D33" w:rsidRPr="002C586D">
              <w:t xml:space="preserve"> </w:t>
            </w:r>
            <w:r w:rsidRPr="002C586D">
              <w:t>on inflatable tube materials/seams under commercial/government operational use.</w:t>
            </w:r>
            <w:r w:rsidR="0048457A">
              <w:t xml:space="preserve"> </w:t>
            </w:r>
          </w:p>
          <w:p w14:paraId="5C6E55C0" w14:textId="77777777" w:rsidR="001B4BA8" w:rsidRDefault="001B4BA8" w:rsidP="002C586D"/>
          <w:p w14:paraId="1BB37635" w14:textId="0D3C95B0" w:rsidR="001B4BA8" w:rsidRDefault="001B4BA8" w:rsidP="002C586D">
            <w:r w:rsidRPr="001B4BA8">
              <w:t xml:space="preserve">The </w:t>
            </w:r>
            <w:r w:rsidRPr="00917935">
              <w:rPr>
                <w:b/>
                <w:bCs/>
                <w:lang w:val="en-US"/>
              </w:rPr>
              <w:t>2-year warranty</w:t>
            </w:r>
            <w:r>
              <w:rPr>
                <w:b/>
                <w:bCs/>
                <w:lang w:val="en-US"/>
              </w:rPr>
              <w:t xml:space="preserve"> according to “General Purchase Conditions of GIZ”</w:t>
            </w:r>
            <w:r>
              <w:rPr>
                <w:b/>
                <w:bCs/>
                <w:lang w:val="en-US"/>
              </w:rPr>
              <w:t xml:space="preserve"> </w:t>
            </w:r>
            <w:r w:rsidRPr="001B4BA8">
              <w:t>remains unaffected</w:t>
            </w:r>
            <w:r>
              <w:t xml:space="preserve"> of the </w:t>
            </w:r>
            <w:r w:rsidR="00AC12DE">
              <w:t>above-mentioned</w:t>
            </w:r>
            <w:r>
              <w:t xml:space="preserve"> warranty requirements. </w:t>
            </w:r>
          </w:p>
          <w:p w14:paraId="4B4D0860" w14:textId="12CAB179" w:rsidR="0048457A" w:rsidRPr="00D720A6" w:rsidRDefault="0048457A" w:rsidP="002C586D"/>
        </w:tc>
        <w:tc>
          <w:tcPr>
            <w:tcW w:w="1440" w:type="dxa"/>
            <w:tcBorders>
              <w:top w:val="single" w:sz="4" w:space="0" w:color="auto"/>
              <w:left w:val="single" w:sz="4" w:space="0" w:color="auto"/>
              <w:bottom w:val="single" w:sz="4" w:space="0" w:color="auto"/>
              <w:right w:val="single" w:sz="4" w:space="0" w:color="auto"/>
            </w:tcBorders>
          </w:tcPr>
          <w:p w14:paraId="654737E5" w14:textId="77777777" w:rsidR="002C586D" w:rsidRPr="00D720A6" w:rsidRDefault="002C586D" w:rsidP="002C586D">
            <w:pPr>
              <w:spacing w:after="160" w:line="278" w:lineRule="auto"/>
              <w:jc w:val="center"/>
            </w:pPr>
          </w:p>
        </w:tc>
        <w:tc>
          <w:tcPr>
            <w:tcW w:w="1595" w:type="dxa"/>
            <w:tcBorders>
              <w:top w:val="single" w:sz="4" w:space="0" w:color="auto"/>
              <w:left w:val="single" w:sz="4" w:space="0" w:color="auto"/>
              <w:bottom w:val="single" w:sz="4" w:space="0" w:color="auto"/>
            </w:tcBorders>
          </w:tcPr>
          <w:p w14:paraId="7838310B" w14:textId="77777777" w:rsidR="002C586D" w:rsidRPr="00D720A6" w:rsidRDefault="002C586D" w:rsidP="002C586D">
            <w:pPr>
              <w:spacing w:after="160" w:line="278" w:lineRule="auto"/>
              <w:jc w:val="center"/>
            </w:pPr>
          </w:p>
        </w:tc>
      </w:tr>
    </w:tbl>
    <w:p w14:paraId="37D3EC33" w14:textId="77777777" w:rsidR="006B459E" w:rsidRPr="006E67C2" w:rsidRDefault="006B459E" w:rsidP="009836E1">
      <w:pPr>
        <w:spacing w:after="160" w:line="278" w:lineRule="auto"/>
      </w:pPr>
    </w:p>
    <w:p w14:paraId="2E5CDC23" w14:textId="270A6C18" w:rsidR="00A608D5" w:rsidRDefault="00385DBE" w:rsidP="00D35C7D">
      <w:pPr>
        <w:pStyle w:val="berschrift3"/>
      </w:pPr>
      <w:bookmarkStart w:id="7" w:name="_Toc234595478"/>
      <w:r>
        <w:t>Outboard Motor Requirements for Lot A</w:t>
      </w:r>
      <w:bookmarkEnd w:id="7"/>
    </w:p>
    <w:p w14:paraId="65C5B30A" w14:textId="77777777" w:rsidR="00385DBE" w:rsidRDefault="00385DBE" w:rsidP="00385DBE"/>
    <w:p w14:paraId="5AD79F7B" w14:textId="04EAE6E0" w:rsidR="00385DBE" w:rsidRPr="00385DBE" w:rsidRDefault="00385DBE" w:rsidP="009836E1">
      <w:pPr>
        <w:pStyle w:val="Beschriftung"/>
      </w:pPr>
      <w:bookmarkStart w:id="8" w:name="_Toc229746131"/>
      <w:r>
        <w:t xml:space="preserve">Table </w:t>
      </w:r>
      <w:r>
        <w:fldChar w:fldCharType="begin"/>
      </w:r>
      <w:r>
        <w:instrText xml:space="preserve"> SEQ Table \* ARABIC </w:instrText>
      </w:r>
      <w:r>
        <w:fldChar w:fldCharType="separate"/>
      </w:r>
      <w:r w:rsidR="00B93BC4">
        <w:rPr>
          <w:noProof/>
        </w:rPr>
        <w:t>3</w:t>
      </w:r>
      <w:r>
        <w:fldChar w:fldCharType="end"/>
      </w:r>
      <w:r>
        <w:t xml:space="preserve"> </w:t>
      </w:r>
      <w:r w:rsidR="007B4864">
        <w:t>–</w:t>
      </w:r>
      <w:r>
        <w:t xml:space="preserve"> </w:t>
      </w:r>
      <w:r w:rsidR="007B4864">
        <w:t>Outboard Motor Requirements for Lot A – Turnkey Electric Vessels for Grenada Coast Guard</w:t>
      </w:r>
      <w:bookmarkEnd w:id="8"/>
    </w:p>
    <w:tbl>
      <w:tblPr>
        <w:tblStyle w:val="Tabellenraster"/>
        <w:tblW w:w="0" w:type="auto"/>
        <w:jc w:val="center"/>
        <w:tblLook w:val="04A0" w:firstRow="1" w:lastRow="0" w:firstColumn="1" w:lastColumn="0" w:noHBand="0" w:noVBand="1"/>
      </w:tblPr>
      <w:tblGrid>
        <w:gridCol w:w="2425"/>
        <w:gridCol w:w="3596"/>
        <w:gridCol w:w="1444"/>
        <w:gridCol w:w="1595"/>
      </w:tblGrid>
      <w:tr w:rsidR="00A608D5" w:rsidRPr="006E67C2" w14:paraId="0469354B" w14:textId="77777777" w:rsidTr="00463393">
        <w:trPr>
          <w:tblHeader/>
          <w:jc w:val="center"/>
        </w:trPr>
        <w:tc>
          <w:tcPr>
            <w:tcW w:w="2425" w:type="dxa"/>
          </w:tcPr>
          <w:p w14:paraId="203E073A" w14:textId="77777777" w:rsidR="00A608D5" w:rsidRPr="006E67C2" w:rsidRDefault="00A608D5" w:rsidP="007372F6">
            <w:pPr>
              <w:jc w:val="center"/>
              <w:rPr>
                <w:b/>
                <w:bCs/>
              </w:rPr>
            </w:pPr>
            <w:r w:rsidRPr="006E67C2">
              <w:rPr>
                <w:b/>
                <w:bCs/>
              </w:rPr>
              <w:lastRenderedPageBreak/>
              <w:t>Specification</w:t>
            </w:r>
          </w:p>
        </w:tc>
        <w:tc>
          <w:tcPr>
            <w:tcW w:w="3596" w:type="dxa"/>
          </w:tcPr>
          <w:p w14:paraId="06A7F9D1" w14:textId="77777777" w:rsidR="00A608D5" w:rsidRPr="006E67C2" w:rsidRDefault="00A608D5" w:rsidP="007372F6">
            <w:pPr>
              <w:jc w:val="center"/>
              <w:rPr>
                <w:b/>
                <w:bCs/>
              </w:rPr>
            </w:pPr>
            <w:r w:rsidRPr="006E67C2">
              <w:rPr>
                <w:b/>
                <w:bCs/>
              </w:rPr>
              <w:t>Requirement</w:t>
            </w:r>
          </w:p>
        </w:tc>
        <w:tc>
          <w:tcPr>
            <w:tcW w:w="1444" w:type="dxa"/>
          </w:tcPr>
          <w:p w14:paraId="75276DD0" w14:textId="77777777" w:rsidR="00A608D5" w:rsidRPr="00B06FFC" w:rsidRDefault="00A608D5" w:rsidP="007372F6">
            <w:pPr>
              <w:jc w:val="center"/>
              <w:rPr>
                <w:b/>
                <w:bCs/>
                <w:highlight w:val="yellow"/>
              </w:rPr>
            </w:pPr>
            <w:r w:rsidRPr="00B06FFC">
              <w:rPr>
                <w:b/>
                <w:bCs/>
                <w:highlight w:val="yellow"/>
              </w:rPr>
              <w:t>Requirement Met</w:t>
            </w:r>
          </w:p>
          <w:p w14:paraId="04ACA8D2" w14:textId="77777777" w:rsidR="00A608D5" w:rsidRPr="00B06FFC" w:rsidRDefault="00A608D5" w:rsidP="007372F6">
            <w:pPr>
              <w:jc w:val="center"/>
              <w:rPr>
                <w:b/>
                <w:bCs/>
                <w:highlight w:val="yellow"/>
              </w:rPr>
            </w:pPr>
            <w:r w:rsidRPr="00B06FFC">
              <w:rPr>
                <w:b/>
                <w:bCs/>
                <w:highlight w:val="yellow"/>
              </w:rPr>
              <w:t>(Yes/No)</w:t>
            </w:r>
          </w:p>
        </w:tc>
        <w:tc>
          <w:tcPr>
            <w:tcW w:w="1595" w:type="dxa"/>
          </w:tcPr>
          <w:p w14:paraId="6ED53543" w14:textId="77777777" w:rsidR="00A608D5" w:rsidRPr="00B06FFC" w:rsidRDefault="00A608D5" w:rsidP="007372F6">
            <w:pPr>
              <w:jc w:val="center"/>
              <w:rPr>
                <w:b/>
                <w:bCs/>
                <w:highlight w:val="yellow"/>
              </w:rPr>
            </w:pPr>
            <w:r w:rsidRPr="00B06FFC">
              <w:rPr>
                <w:b/>
                <w:bCs/>
                <w:highlight w:val="yellow"/>
              </w:rPr>
              <w:t>Supplier Comments on Requirement</w:t>
            </w:r>
          </w:p>
        </w:tc>
      </w:tr>
      <w:tr w:rsidR="00A608D5" w:rsidRPr="006E67C2" w14:paraId="706CF0C2" w14:textId="77777777" w:rsidTr="00463393">
        <w:trPr>
          <w:jc w:val="center"/>
        </w:trPr>
        <w:tc>
          <w:tcPr>
            <w:tcW w:w="2425" w:type="dxa"/>
            <w:vAlign w:val="center"/>
          </w:tcPr>
          <w:p w14:paraId="532E2BBA" w14:textId="77777777" w:rsidR="00A608D5" w:rsidRPr="006E67C2" w:rsidRDefault="00A608D5" w:rsidP="007372F6">
            <w:pPr>
              <w:jc w:val="center"/>
              <w:rPr>
                <w:b/>
                <w:bCs/>
              </w:rPr>
            </w:pPr>
            <w:r w:rsidRPr="006E67C2">
              <w:rPr>
                <w:b/>
                <w:bCs/>
              </w:rPr>
              <w:t>Power</w:t>
            </w:r>
          </w:p>
        </w:tc>
        <w:tc>
          <w:tcPr>
            <w:tcW w:w="3596" w:type="dxa"/>
          </w:tcPr>
          <w:p w14:paraId="2D50623A" w14:textId="0D4A8999" w:rsidR="00A608D5" w:rsidRPr="006E67C2" w:rsidRDefault="00A608D5" w:rsidP="007372F6">
            <w:r w:rsidRPr="006E67C2">
              <w:t>Minimum acceptable: ≥</w:t>
            </w:r>
            <w:r w:rsidR="00CE3CC2">
              <w:t xml:space="preserve"> 85</w:t>
            </w:r>
            <w:r w:rsidRPr="006E67C2">
              <w:t xml:space="preserve"> kW</w:t>
            </w:r>
            <w:r w:rsidR="002C6A70">
              <w:t xml:space="preserve"> Continuous Power rating</w:t>
            </w:r>
            <w:r w:rsidRPr="006E67C2">
              <w:t>.</w:t>
            </w:r>
          </w:p>
          <w:p w14:paraId="7FD514DF" w14:textId="77777777" w:rsidR="00A608D5" w:rsidRPr="006E67C2" w:rsidRDefault="00A608D5" w:rsidP="007372F6"/>
        </w:tc>
        <w:tc>
          <w:tcPr>
            <w:tcW w:w="1444" w:type="dxa"/>
          </w:tcPr>
          <w:p w14:paraId="2C8EABFE" w14:textId="77777777" w:rsidR="00A608D5" w:rsidRPr="006E67C2" w:rsidRDefault="00A608D5" w:rsidP="007372F6"/>
        </w:tc>
        <w:tc>
          <w:tcPr>
            <w:tcW w:w="1595" w:type="dxa"/>
          </w:tcPr>
          <w:p w14:paraId="78690836" w14:textId="77777777" w:rsidR="00A608D5" w:rsidRPr="006E67C2" w:rsidRDefault="00A608D5" w:rsidP="007372F6"/>
        </w:tc>
      </w:tr>
      <w:tr w:rsidR="00A608D5" w:rsidRPr="006E67C2" w14:paraId="16AC95B6" w14:textId="77777777" w:rsidTr="00463393">
        <w:trPr>
          <w:jc w:val="center"/>
        </w:trPr>
        <w:tc>
          <w:tcPr>
            <w:tcW w:w="2425" w:type="dxa"/>
            <w:vAlign w:val="center"/>
          </w:tcPr>
          <w:p w14:paraId="1E5D271C" w14:textId="77777777" w:rsidR="00A608D5" w:rsidRPr="006E67C2" w:rsidRDefault="00A608D5" w:rsidP="007372F6">
            <w:pPr>
              <w:jc w:val="center"/>
              <w:rPr>
                <w:b/>
                <w:bCs/>
              </w:rPr>
            </w:pPr>
            <w:r w:rsidRPr="006E67C2">
              <w:rPr>
                <w:b/>
                <w:bCs/>
              </w:rPr>
              <w:t>Torque</w:t>
            </w:r>
          </w:p>
        </w:tc>
        <w:tc>
          <w:tcPr>
            <w:tcW w:w="3596" w:type="dxa"/>
          </w:tcPr>
          <w:p w14:paraId="76B20E8C" w14:textId="77777777" w:rsidR="00A608D5" w:rsidRPr="006E67C2" w:rsidRDefault="00A608D5" w:rsidP="007372F6">
            <w:pPr>
              <w:rPr>
                <w:rFonts w:cs="Arial"/>
              </w:rPr>
            </w:pPr>
            <w:r w:rsidRPr="006E67C2">
              <w:t xml:space="preserve">Minimum acceptable: </w:t>
            </w:r>
            <w:r w:rsidRPr="006E67C2">
              <w:rPr>
                <w:rFonts w:cs="Arial"/>
              </w:rPr>
              <w:t>≥ 275 Nm</w:t>
            </w:r>
          </w:p>
          <w:p w14:paraId="27E50599" w14:textId="77777777" w:rsidR="00A608D5" w:rsidRPr="006E67C2" w:rsidRDefault="00A608D5" w:rsidP="007372F6">
            <w:pPr>
              <w:rPr>
                <w:rFonts w:cs="Arial"/>
              </w:rPr>
            </w:pPr>
          </w:p>
          <w:p w14:paraId="1814986C" w14:textId="77777777" w:rsidR="00A608D5" w:rsidRPr="006E67C2" w:rsidRDefault="00A608D5" w:rsidP="007372F6">
            <w:pPr>
              <w:rPr>
                <w:rFonts w:cs="Arial"/>
              </w:rPr>
            </w:pPr>
            <w:r w:rsidRPr="006E67C2">
              <w:rPr>
                <w:rFonts w:cs="Arial"/>
              </w:rPr>
              <w:t>Include a torque curve that includes continuous and peak torque capabilities. Continuous means 60 minutes of operation.</w:t>
            </w:r>
          </w:p>
        </w:tc>
        <w:tc>
          <w:tcPr>
            <w:tcW w:w="1444" w:type="dxa"/>
          </w:tcPr>
          <w:p w14:paraId="692838E7" w14:textId="77777777" w:rsidR="00A608D5" w:rsidRPr="006E67C2" w:rsidRDefault="00A608D5" w:rsidP="007372F6"/>
        </w:tc>
        <w:tc>
          <w:tcPr>
            <w:tcW w:w="1595" w:type="dxa"/>
          </w:tcPr>
          <w:p w14:paraId="471BF5AC" w14:textId="77777777" w:rsidR="00A608D5" w:rsidRPr="006E67C2" w:rsidRDefault="00A608D5" w:rsidP="007372F6"/>
        </w:tc>
      </w:tr>
      <w:tr w:rsidR="00A608D5" w:rsidRPr="006E67C2" w14:paraId="61B29421" w14:textId="77777777" w:rsidTr="00463393">
        <w:trPr>
          <w:jc w:val="center"/>
        </w:trPr>
        <w:tc>
          <w:tcPr>
            <w:tcW w:w="2425" w:type="dxa"/>
            <w:vAlign w:val="center"/>
          </w:tcPr>
          <w:p w14:paraId="75F832DE" w14:textId="77777777" w:rsidR="00A608D5" w:rsidRPr="006E67C2" w:rsidRDefault="00A608D5" w:rsidP="007372F6">
            <w:pPr>
              <w:jc w:val="center"/>
              <w:rPr>
                <w:b/>
                <w:bCs/>
              </w:rPr>
            </w:pPr>
            <w:r w:rsidRPr="006E67C2">
              <w:rPr>
                <w:b/>
                <w:bCs/>
              </w:rPr>
              <w:t>Dimension limitations</w:t>
            </w:r>
          </w:p>
        </w:tc>
        <w:tc>
          <w:tcPr>
            <w:tcW w:w="3596" w:type="dxa"/>
          </w:tcPr>
          <w:p w14:paraId="4DC460FD" w14:textId="77777777" w:rsidR="00A608D5" w:rsidRPr="006E67C2" w:rsidRDefault="00A608D5" w:rsidP="007372F6">
            <w:r w:rsidRPr="006E67C2">
              <w:t>Dimensions must be comparable to those of a standard gasoline outboard engine – no greater than double the size</w:t>
            </w:r>
          </w:p>
        </w:tc>
        <w:tc>
          <w:tcPr>
            <w:tcW w:w="1444" w:type="dxa"/>
          </w:tcPr>
          <w:p w14:paraId="01C9AAF2" w14:textId="77777777" w:rsidR="00A608D5" w:rsidRPr="006E67C2" w:rsidRDefault="00A608D5" w:rsidP="007372F6"/>
        </w:tc>
        <w:tc>
          <w:tcPr>
            <w:tcW w:w="1595" w:type="dxa"/>
          </w:tcPr>
          <w:p w14:paraId="30AFC202" w14:textId="77777777" w:rsidR="00A608D5" w:rsidRPr="006E67C2" w:rsidRDefault="00A608D5" w:rsidP="007372F6"/>
        </w:tc>
      </w:tr>
      <w:tr w:rsidR="00A608D5" w:rsidRPr="006E67C2" w14:paraId="6C5C66A2" w14:textId="77777777" w:rsidTr="00463393">
        <w:trPr>
          <w:jc w:val="center"/>
        </w:trPr>
        <w:tc>
          <w:tcPr>
            <w:tcW w:w="2425" w:type="dxa"/>
            <w:vAlign w:val="center"/>
          </w:tcPr>
          <w:p w14:paraId="1AE998D2" w14:textId="77777777" w:rsidR="00A608D5" w:rsidRPr="006E67C2" w:rsidRDefault="00A608D5" w:rsidP="007372F6">
            <w:pPr>
              <w:jc w:val="center"/>
              <w:rPr>
                <w:b/>
                <w:bCs/>
              </w:rPr>
            </w:pPr>
            <w:r w:rsidRPr="006E67C2">
              <w:rPr>
                <w:b/>
                <w:bCs/>
              </w:rPr>
              <w:t xml:space="preserve">Motor Efficiency  </w:t>
            </w:r>
          </w:p>
        </w:tc>
        <w:tc>
          <w:tcPr>
            <w:tcW w:w="3596" w:type="dxa"/>
          </w:tcPr>
          <w:p w14:paraId="0E987A2C" w14:textId="29663F66" w:rsidR="00A608D5" w:rsidRPr="006E67C2" w:rsidRDefault="00A608D5" w:rsidP="007372F6">
            <w:r w:rsidRPr="006E67C2">
              <w:t>Motor should be sized appropriately to comfortably achieve operational range based on the proposed battery</w:t>
            </w:r>
            <w:r w:rsidR="003B6A26">
              <w:t xml:space="preserve"> complying with requirements of section 4.1.3</w:t>
            </w:r>
            <w:r w:rsidRPr="006E67C2">
              <w:t xml:space="preserve"> and general vessel operational parameters.</w:t>
            </w:r>
          </w:p>
          <w:p w14:paraId="0A93A136" w14:textId="77777777" w:rsidR="00A608D5" w:rsidRPr="006E67C2" w:rsidRDefault="00A608D5" w:rsidP="007372F6"/>
          <w:p w14:paraId="5C9C4312" w14:textId="76C66BF0" w:rsidR="00A608D5" w:rsidRPr="006E67C2" w:rsidRDefault="00A608D5" w:rsidP="007372F6">
            <w:r w:rsidRPr="006E67C2">
              <w:t>Provide efficiency map</w:t>
            </w:r>
            <w:r w:rsidR="00B07B3E">
              <w:t xml:space="preserve"> and </w:t>
            </w:r>
            <w:r w:rsidRPr="006E67C2">
              <w:t>QA tests data for the outboard motor so that this can be validated by the technical evaluation committee.</w:t>
            </w:r>
          </w:p>
        </w:tc>
        <w:tc>
          <w:tcPr>
            <w:tcW w:w="1444" w:type="dxa"/>
          </w:tcPr>
          <w:p w14:paraId="71C5FB0D" w14:textId="77777777" w:rsidR="00A608D5" w:rsidRPr="006E67C2" w:rsidRDefault="00A608D5" w:rsidP="007372F6"/>
        </w:tc>
        <w:tc>
          <w:tcPr>
            <w:tcW w:w="1595" w:type="dxa"/>
          </w:tcPr>
          <w:p w14:paraId="533D290B" w14:textId="77777777" w:rsidR="00A608D5" w:rsidRPr="006E67C2" w:rsidRDefault="00A608D5" w:rsidP="007372F6"/>
        </w:tc>
      </w:tr>
      <w:tr w:rsidR="00A608D5" w:rsidRPr="006E67C2" w14:paraId="38955D48" w14:textId="77777777" w:rsidTr="00463393">
        <w:trPr>
          <w:jc w:val="center"/>
        </w:trPr>
        <w:tc>
          <w:tcPr>
            <w:tcW w:w="2425" w:type="dxa"/>
            <w:vAlign w:val="center"/>
          </w:tcPr>
          <w:p w14:paraId="2FDA3450" w14:textId="77777777" w:rsidR="00A608D5" w:rsidRPr="006E67C2" w:rsidRDefault="00A608D5" w:rsidP="007372F6">
            <w:pPr>
              <w:jc w:val="center"/>
              <w:rPr>
                <w:b/>
                <w:bCs/>
              </w:rPr>
            </w:pPr>
            <w:r w:rsidRPr="006E67C2">
              <w:rPr>
                <w:b/>
                <w:bCs/>
              </w:rPr>
              <w:t>Material</w:t>
            </w:r>
          </w:p>
        </w:tc>
        <w:tc>
          <w:tcPr>
            <w:tcW w:w="3596" w:type="dxa"/>
          </w:tcPr>
          <w:p w14:paraId="6115A46C" w14:textId="77777777" w:rsidR="00A608D5" w:rsidRPr="006E67C2" w:rsidRDefault="00A608D5" w:rsidP="007372F6">
            <w:r w:rsidRPr="006E67C2">
              <w:t>System must be designed for ocean/saltwater use. IP 67 ingress rating or better.</w:t>
            </w:r>
          </w:p>
        </w:tc>
        <w:tc>
          <w:tcPr>
            <w:tcW w:w="1444" w:type="dxa"/>
          </w:tcPr>
          <w:p w14:paraId="1651A864" w14:textId="77777777" w:rsidR="00A608D5" w:rsidRPr="006E67C2" w:rsidRDefault="00A608D5" w:rsidP="007372F6"/>
        </w:tc>
        <w:tc>
          <w:tcPr>
            <w:tcW w:w="1595" w:type="dxa"/>
          </w:tcPr>
          <w:p w14:paraId="55B5C00C" w14:textId="77777777" w:rsidR="00A608D5" w:rsidRPr="006E67C2" w:rsidRDefault="00A608D5" w:rsidP="007372F6"/>
        </w:tc>
      </w:tr>
      <w:tr w:rsidR="00A608D5" w:rsidRPr="006E67C2" w14:paraId="38D9EC5B" w14:textId="77777777" w:rsidTr="00463393">
        <w:trPr>
          <w:jc w:val="center"/>
        </w:trPr>
        <w:tc>
          <w:tcPr>
            <w:tcW w:w="2425" w:type="dxa"/>
            <w:vAlign w:val="center"/>
          </w:tcPr>
          <w:p w14:paraId="55287397" w14:textId="77777777" w:rsidR="00A608D5" w:rsidRPr="006E67C2" w:rsidRDefault="00A608D5" w:rsidP="007372F6">
            <w:pPr>
              <w:jc w:val="center"/>
              <w:rPr>
                <w:b/>
                <w:bCs/>
              </w:rPr>
            </w:pPr>
            <w:r w:rsidRPr="006E67C2">
              <w:rPr>
                <w:b/>
                <w:bCs/>
              </w:rPr>
              <w:t>Mounting</w:t>
            </w:r>
          </w:p>
        </w:tc>
        <w:tc>
          <w:tcPr>
            <w:tcW w:w="3596" w:type="dxa"/>
          </w:tcPr>
          <w:p w14:paraId="0BE738EE" w14:textId="268A208D" w:rsidR="00A608D5" w:rsidRPr="006E67C2" w:rsidRDefault="00A608D5" w:rsidP="007372F6">
            <w:r w:rsidRPr="006E67C2">
              <w:t>Standard outboard mounting required</w:t>
            </w:r>
            <w:r w:rsidR="003B6A26">
              <w:t xml:space="preserve"> per ABYC TH-12 Standard or </w:t>
            </w:r>
            <w:r w:rsidR="003B6A26" w:rsidRPr="003B6A26">
              <w:t>ISO 12215-9 series</w:t>
            </w:r>
            <w:r w:rsidR="003B6A26">
              <w:t xml:space="preserve"> standards.</w:t>
            </w:r>
          </w:p>
        </w:tc>
        <w:tc>
          <w:tcPr>
            <w:tcW w:w="1444" w:type="dxa"/>
          </w:tcPr>
          <w:p w14:paraId="407FCA78" w14:textId="77777777" w:rsidR="00A608D5" w:rsidRPr="006E67C2" w:rsidRDefault="00A608D5" w:rsidP="007372F6"/>
        </w:tc>
        <w:tc>
          <w:tcPr>
            <w:tcW w:w="1595" w:type="dxa"/>
          </w:tcPr>
          <w:p w14:paraId="0187266E" w14:textId="77777777" w:rsidR="00A608D5" w:rsidRPr="006E67C2" w:rsidRDefault="00A608D5" w:rsidP="007372F6"/>
        </w:tc>
      </w:tr>
      <w:tr w:rsidR="00A608D5" w:rsidRPr="006E67C2" w14:paraId="44F50DFE" w14:textId="77777777" w:rsidTr="00463393">
        <w:trPr>
          <w:jc w:val="center"/>
        </w:trPr>
        <w:tc>
          <w:tcPr>
            <w:tcW w:w="2425" w:type="dxa"/>
            <w:vAlign w:val="center"/>
          </w:tcPr>
          <w:p w14:paraId="1B4D20D9" w14:textId="77777777" w:rsidR="00A608D5" w:rsidRPr="006E67C2" w:rsidRDefault="00A608D5" w:rsidP="007372F6">
            <w:pPr>
              <w:jc w:val="center"/>
              <w:rPr>
                <w:b/>
                <w:bCs/>
              </w:rPr>
            </w:pPr>
            <w:r w:rsidRPr="006E67C2">
              <w:rPr>
                <w:b/>
                <w:bCs/>
              </w:rPr>
              <w:t>Propellor</w:t>
            </w:r>
          </w:p>
        </w:tc>
        <w:tc>
          <w:tcPr>
            <w:tcW w:w="3596" w:type="dxa"/>
          </w:tcPr>
          <w:p w14:paraId="78F1F633" w14:textId="77777777" w:rsidR="00A608D5" w:rsidRPr="006E67C2" w:rsidRDefault="00A608D5" w:rsidP="007372F6">
            <w:r w:rsidRPr="006E67C2">
              <w:t xml:space="preserve">Propeller match system and must perform </w:t>
            </w:r>
            <w:r w:rsidRPr="006E67C2">
              <w:rPr>
                <w:rFonts w:cs="Arial"/>
              </w:rPr>
              <w:t>≥</w:t>
            </w:r>
            <w:r w:rsidRPr="006E67C2">
              <w:t>5000 before replacement required</w:t>
            </w:r>
          </w:p>
        </w:tc>
        <w:tc>
          <w:tcPr>
            <w:tcW w:w="1444" w:type="dxa"/>
          </w:tcPr>
          <w:p w14:paraId="757F0CC4" w14:textId="77777777" w:rsidR="00A608D5" w:rsidRPr="006E67C2" w:rsidRDefault="00A608D5" w:rsidP="007372F6"/>
        </w:tc>
        <w:tc>
          <w:tcPr>
            <w:tcW w:w="1595" w:type="dxa"/>
          </w:tcPr>
          <w:p w14:paraId="2619C05A" w14:textId="77777777" w:rsidR="00A608D5" w:rsidRPr="006E67C2" w:rsidRDefault="00A608D5" w:rsidP="007372F6"/>
        </w:tc>
      </w:tr>
      <w:tr w:rsidR="00A608D5" w:rsidRPr="006E67C2" w14:paraId="6C846369" w14:textId="77777777" w:rsidTr="00463393">
        <w:trPr>
          <w:jc w:val="center"/>
        </w:trPr>
        <w:tc>
          <w:tcPr>
            <w:tcW w:w="2425" w:type="dxa"/>
            <w:vAlign w:val="center"/>
          </w:tcPr>
          <w:p w14:paraId="0826A630" w14:textId="77777777" w:rsidR="00A608D5" w:rsidRPr="006E67C2" w:rsidRDefault="00A608D5" w:rsidP="007372F6">
            <w:pPr>
              <w:jc w:val="center"/>
              <w:rPr>
                <w:b/>
                <w:bCs/>
              </w:rPr>
            </w:pPr>
            <w:r w:rsidRPr="006E67C2">
              <w:rPr>
                <w:b/>
                <w:bCs/>
              </w:rPr>
              <w:t>Safety or Performance Standards</w:t>
            </w:r>
          </w:p>
        </w:tc>
        <w:tc>
          <w:tcPr>
            <w:tcW w:w="3596" w:type="dxa"/>
          </w:tcPr>
          <w:p w14:paraId="4DC23BE7" w14:textId="77777777" w:rsidR="00A608D5" w:rsidRPr="006E67C2" w:rsidRDefault="00A608D5" w:rsidP="007372F6">
            <w:r w:rsidRPr="006E67C2">
              <w:t xml:space="preserve">System must meet current ABYC standards including E-30 and A-31 or equivalent standard. </w:t>
            </w:r>
          </w:p>
          <w:p w14:paraId="2F80FD29" w14:textId="77777777" w:rsidR="00A608D5" w:rsidRPr="006E67C2" w:rsidRDefault="00A608D5" w:rsidP="007372F6"/>
          <w:p w14:paraId="027CEB7C" w14:textId="4B98F14D" w:rsidR="00A608D5" w:rsidRPr="006E67C2" w:rsidRDefault="00A608D5" w:rsidP="007372F6">
            <w:r w:rsidRPr="006E67C2">
              <w:t xml:space="preserve">All standards must be listed. Only internationally recognised standards </w:t>
            </w:r>
            <w:r w:rsidR="00BB314E">
              <w:t xml:space="preserve">issued by an IMO Recognized Organisation </w:t>
            </w:r>
            <w:r w:rsidRPr="006E67C2">
              <w:t>will be accepted</w:t>
            </w:r>
          </w:p>
        </w:tc>
        <w:tc>
          <w:tcPr>
            <w:tcW w:w="1444" w:type="dxa"/>
          </w:tcPr>
          <w:p w14:paraId="0D62A281" w14:textId="77777777" w:rsidR="00A608D5" w:rsidRPr="006E67C2" w:rsidRDefault="00A608D5" w:rsidP="007372F6"/>
        </w:tc>
        <w:tc>
          <w:tcPr>
            <w:tcW w:w="1595" w:type="dxa"/>
          </w:tcPr>
          <w:p w14:paraId="1C00FA05" w14:textId="77777777" w:rsidR="00A608D5" w:rsidRPr="006E67C2" w:rsidRDefault="00A608D5" w:rsidP="007372F6"/>
        </w:tc>
      </w:tr>
      <w:tr w:rsidR="00A608D5" w:rsidRPr="006E67C2" w14:paraId="4B423FD4" w14:textId="77777777" w:rsidTr="00463393">
        <w:trPr>
          <w:jc w:val="center"/>
        </w:trPr>
        <w:tc>
          <w:tcPr>
            <w:tcW w:w="2425" w:type="dxa"/>
            <w:vAlign w:val="center"/>
          </w:tcPr>
          <w:p w14:paraId="2DE6ABEE" w14:textId="77777777" w:rsidR="00A608D5" w:rsidRPr="006E67C2" w:rsidRDefault="00A608D5" w:rsidP="007372F6">
            <w:pPr>
              <w:jc w:val="center"/>
              <w:rPr>
                <w:b/>
                <w:bCs/>
              </w:rPr>
            </w:pPr>
            <w:r w:rsidRPr="006E67C2">
              <w:rPr>
                <w:b/>
                <w:bCs/>
              </w:rPr>
              <w:t>Motor Warranty</w:t>
            </w:r>
          </w:p>
        </w:tc>
        <w:tc>
          <w:tcPr>
            <w:tcW w:w="3596" w:type="dxa"/>
          </w:tcPr>
          <w:p w14:paraId="6A6B8371" w14:textId="6E519998" w:rsidR="00917935" w:rsidRPr="00917935" w:rsidRDefault="00A608D5" w:rsidP="00917935">
            <w:pPr>
              <w:rPr>
                <w:lang w:val="en-US"/>
              </w:rPr>
            </w:pPr>
            <w:r w:rsidRPr="006E67C2">
              <w:t xml:space="preserve">Warranty </w:t>
            </w:r>
            <w:r w:rsidRPr="00AC12DE">
              <w:t xml:space="preserve">period measured from </w:t>
            </w:r>
            <w:r w:rsidR="0048457A" w:rsidRPr="00AC12DE">
              <w:t xml:space="preserve">acceptance </w:t>
            </w:r>
            <w:r w:rsidRPr="00AC12DE">
              <w:t>of vessel</w:t>
            </w:r>
            <w:r w:rsidR="0048457A" w:rsidRPr="00AC12DE">
              <w:t xml:space="preserve"> (</w:t>
            </w:r>
            <w:r w:rsidR="00AC12DE" w:rsidRPr="00AC12DE">
              <w:t>signed “</w:t>
            </w:r>
            <w:r w:rsidR="0048457A" w:rsidRPr="00AC12DE">
              <w:t>Certificate of Acceptance</w:t>
            </w:r>
            <w:r w:rsidR="00AC12DE" w:rsidRPr="00AC12DE">
              <w:t>”</w:t>
            </w:r>
            <w:r w:rsidR="0048457A" w:rsidRPr="00AC12DE">
              <w:t>)</w:t>
            </w:r>
            <w:r w:rsidRPr="00AC12DE">
              <w:t xml:space="preserve">. </w:t>
            </w:r>
            <w:r w:rsidR="00C77A0E" w:rsidRPr="00AC12DE">
              <w:t xml:space="preserve">Minimum of a </w:t>
            </w:r>
            <w:r w:rsidR="00917935" w:rsidRPr="00AC12DE">
              <w:rPr>
                <w:b/>
                <w:bCs/>
                <w:lang w:val="en-US"/>
              </w:rPr>
              <w:t>2-year warranty</w:t>
            </w:r>
            <w:r w:rsidR="009D527B" w:rsidRPr="00AC12DE">
              <w:rPr>
                <w:b/>
                <w:bCs/>
                <w:lang w:val="en-US"/>
              </w:rPr>
              <w:t xml:space="preserve"> according to “General Purchase Conditions</w:t>
            </w:r>
            <w:r w:rsidR="009D527B">
              <w:rPr>
                <w:b/>
                <w:bCs/>
                <w:lang w:val="en-US"/>
              </w:rPr>
              <w:t xml:space="preserve"> of GIZ”</w:t>
            </w:r>
            <w:r w:rsidR="00917935" w:rsidRPr="00917935">
              <w:rPr>
                <w:lang w:val="en-US"/>
              </w:rPr>
              <w:t xml:space="preserve"> </w:t>
            </w:r>
            <w:r w:rsidR="00C77A0E">
              <w:rPr>
                <w:lang w:val="en-US"/>
              </w:rPr>
              <w:t xml:space="preserve">plus </w:t>
            </w:r>
            <w:r w:rsidR="00C77A0E">
              <w:t xml:space="preserve">an </w:t>
            </w:r>
            <w:r w:rsidR="00C77A0E" w:rsidRPr="00C77A0E">
              <w:rPr>
                <w:b/>
                <w:bCs/>
              </w:rPr>
              <w:t xml:space="preserve">additional manufacturer guarantee of </w:t>
            </w:r>
            <w:r w:rsidR="00C77A0E" w:rsidRPr="00C77A0E">
              <w:rPr>
                <w:b/>
                <w:bCs/>
                <w:lang w:val="en-US"/>
              </w:rPr>
              <w:t>minimum 1-year</w:t>
            </w:r>
            <w:r w:rsidR="00C77A0E">
              <w:rPr>
                <w:lang w:val="en-US"/>
              </w:rPr>
              <w:t xml:space="preserve"> </w:t>
            </w:r>
            <w:r w:rsidR="00917935" w:rsidRPr="00917935">
              <w:rPr>
                <w:lang w:val="en-US"/>
              </w:rPr>
              <w:t xml:space="preserve">must be provided on all core manufacturer-supplied components of the outboard unit. </w:t>
            </w:r>
            <w:r w:rsidR="00917935">
              <w:rPr>
                <w:lang w:val="en-US"/>
              </w:rPr>
              <w:t xml:space="preserve">Including but not </w:t>
            </w:r>
            <w:r w:rsidR="00917935" w:rsidRPr="00917935">
              <w:rPr>
                <w:lang w:val="en-US"/>
              </w:rPr>
              <w:t>limited to:</w:t>
            </w:r>
          </w:p>
          <w:p w14:paraId="399E72FF" w14:textId="4D61A367" w:rsidR="00917935" w:rsidRPr="00917935" w:rsidRDefault="00917935" w:rsidP="00917935">
            <w:pPr>
              <w:numPr>
                <w:ilvl w:val="0"/>
                <w:numId w:val="34"/>
              </w:numPr>
              <w:tabs>
                <w:tab w:val="clear" w:pos="360"/>
                <w:tab w:val="num" w:pos="720"/>
              </w:tabs>
              <w:rPr>
                <w:lang w:val="en-US"/>
              </w:rPr>
            </w:pPr>
            <w:r>
              <w:rPr>
                <w:b/>
                <w:bCs/>
                <w:lang w:val="en-US"/>
              </w:rPr>
              <w:t>T</w:t>
            </w:r>
            <w:r w:rsidRPr="00917935">
              <w:rPr>
                <w:b/>
                <w:bCs/>
                <w:lang w:val="en-US"/>
              </w:rPr>
              <w:t>he Electric Motor &amp; Power Electronics:</w:t>
            </w:r>
            <w:r w:rsidRPr="00917935">
              <w:rPr>
                <w:lang w:val="en-US"/>
              </w:rPr>
              <w:t xml:space="preserve"> Stator, rotor, internal bearings, and the </w:t>
            </w:r>
            <w:r w:rsidRPr="00917935">
              <w:rPr>
                <w:lang w:val="en-US"/>
              </w:rPr>
              <w:lastRenderedPageBreak/>
              <w:t>integrated motor controller/inverter unit housed within the outboard enclosure.</w:t>
            </w:r>
          </w:p>
          <w:p w14:paraId="0EAE7E86" w14:textId="77777777" w:rsidR="00917935" w:rsidRPr="00917935" w:rsidRDefault="00917935" w:rsidP="00917935">
            <w:pPr>
              <w:numPr>
                <w:ilvl w:val="0"/>
                <w:numId w:val="34"/>
              </w:numPr>
              <w:tabs>
                <w:tab w:val="clear" w:pos="360"/>
                <w:tab w:val="num" w:pos="720"/>
              </w:tabs>
              <w:rPr>
                <w:lang w:val="en-US"/>
              </w:rPr>
            </w:pPr>
            <w:r w:rsidRPr="00917935">
              <w:rPr>
                <w:b/>
                <w:bCs/>
                <w:lang w:val="en-US"/>
              </w:rPr>
              <w:t>The Drivetrain &amp; Lower Unit:</w:t>
            </w:r>
            <w:r w:rsidRPr="00917935">
              <w:rPr>
                <w:lang w:val="en-US"/>
              </w:rPr>
              <w:t xml:space="preserve"> The main drive shaft, internal gearcase components, propeller shaft, and all factory-installed internal water/oil seals.</w:t>
            </w:r>
          </w:p>
          <w:p w14:paraId="5738A502" w14:textId="77777777" w:rsidR="00917935" w:rsidRPr="00917935" w:rsidRDefault="00917935" w:rsidP="00917935">
            <w:pPr>
              <w:numPr>
                <w:ilvl w:val="0"/>
                <w:numId w:val="34"/>
              </w:numPr>
              <w:tabs>
                <w:tab w:val="clear" w:pos="360"/>
                <w:tab w:val="num" w:pos="720"/>
              </w:tabs>
              <w:rPr>
                <w:lang w:val="en-US"/>
              </w:rPr>
            </w:pPr>
            <w:r w:rsidRPr="00917935">
              <w:rPr>
                <w:b/>
                <w:bCs/>
                <w:lang w:val="en-US"/>
              </w:rPr>
              <w:t>Integrated Auxiliary Systems:</w:t>
            </w:r>
            <w:r w:rsidRPr="00917935">
              <w:rPr>
                <w:lang w:val="en-US"/>
              </w:rPr>
              <w:t xml:space="preserve"> Factory-installed internal cooling systems (including integrated pumps and heat exchangers) and the power trim/tilt hydraulic assembly and actuator."</w:t>
            </w:r>
          </w:p>
          <w:p w14:paraId="055E9BD0" w14:textId="13F79FE8" w:rsidR="00A608D5" w:rsidRPr="006E67C2" w:rsidRDefault="00A608D5" w:rsidP="007372F6"/>
        </w:tc>
        <w:tc>
          <w:tcPr>
            <w:tcW w:w="1444" w:type="dxa"/>
          </w:tcPr>
          <w:p w14:paraId="198C1F94" w14:textId="77777777" w:rsidR="00A608D5" w:rsidRPr="006E67C2" w:rsidRDefault="00A608D5" w:rsidP="007372F6"/>
        </w:tc>
        <w:tc>
          <w:tcPr>
            <w:tcW w:w="1595" w:type="dxa"/>
          </w:tcPr>
          <w:p w14:paraId="2FA44044" w14:textId="77777777" w:rsidR="00A608D5" w:rsidRPr="006E67C2" w:rsidRDefault="00A608D5" w:rsidP="007372F6"/>
        </w:tc>
      </w:tr>
    </w:tbl>
    <w:p w14:paraId="34703146" w14:textId="77777777" w:rsidR="00A608D5" w:rsidRPr="00A608D5" w:rsidRDefault="00A608D5" w:rsidP="009836E1"/>
    <w:p w14:paraId="22C9DF39" w14:textId="77777777" w:rsidR="00A608D5" w:rsidRPr="00A608D5" w:rsidRDefault="00A608D5" w:rsidP="009836E1"/>
    <w:p w14:paraId="00E6D32D" w14:textId="0638F011" w:rsidR="00385DBE" w:rsidRDefault="00385DBE" w:rsidP="00D35C7D">
      <w:pPr>
        <w:pStyle w:val="berschrift3"/>
      </w:pPr>
      <w:bookmarkStart w:id="9" w:name="_Toc234595479"/>
      <w:r>
        <w:t>Marine Battery Specifications for Lot A</w:t>
      </w:r>
      <w:bookmarkEnd w:id="9"/>
    </w:p>
    <w:p w14:paraId="359B50D3" w14:textId="77777777" w:rsidR="00385DBE" w:rsidRDefault="00385DBE" w:rsidP="00385DBE"/>
    <w:p w14:paraId="6A0F26F1" w14:textId="35EBD8DD" w:rsidR="00385DBE" w:rsidRPr="006E67C2" w:rsidRDefault="00385DBE" w:rsidP="00385DBE">
      <w:pPr>
        <w:pStyle w:val="Beschriftung"/>
        <w:jc w:val="center"/>
      </w:pPr>
      <w:bookmarkStart w:id="10" w:name="_Toc229746132"/>
      <w:r w:rsidRPr="006E67C2">
        <w:t xml:space="preserve">Table </w:t>
      </w:r>
      <w:r w:rsidRPr="006E67C2">
        <w:fldChar w:fldCharType="begin"/>
      </w:r>
      <w:r w:rsidRPr="006E67C2">
        <w:instrText xml:space="preserve"> SEQ Table \* ARABIC </w:instrText>
      </w:r>
      <w:r w:rsidRPr="006E67C2">
        <w:fldChar w:fldCharType="separate"/>
      </w:r>
      <w:r w:rsidR="00B93BC4">
        <w:rPr>
          <w:noProof/>
        </w:rPr>
        <w:t>4</w:t>
      </w:r>
      <w:r w:rsidRPr="006E67C2">
        <w:fldChar w:fldCharType="end"/>
      </w:r>
      <w:r w:rsidRPr="006E67C2">
        <w:t xml:space="preserve"> – Marine Battery Specifications </w:t>
      </w:r>
      <w:r w:rsidR="00E27CAA">
        <w:t xml:space="preserve">for Lot A </w:t>
      </w:r>
      <w:r w:rsidRPr="006E67C2">
        <w:t>– Turn</w:t>
      </w:r>
      <w:r>
        <w:t>k</w:t>
      </w:r>
      <w:r w:rsidRPr="006E67C2">
        <w:t>ey Vessels</w:t>
      </w:r>
      <w:bookmarkEnd w:id="10"/>
    </w:p>
    <w:tbl>
      <w:tblPr>
        <w:tblStyle w:val="Tabellenraster"/>
        <w:tblW w:w="0" w:type="auto"/>
        <w:tblLook w:val="04A0" w:firstRow="1" w:lastRow="0" w:firstColumn="1" w:lastColumn="0" w:noHBand="0" w:noVBand="1"/>
      </w:tblPr>
      <w:tblGrid>
        <w:gridCol w:w="2383"/>
        <w:gridCol w:w="3649"/>
        <w:gridCol w:w="1439"/>
        <w:gridCol w:w="1589"/>
      </w:tblGrid>
      <w:tr w:rsidR="00385DBE" w:rsidRPr="006E67C2" w14:paraId="41F3592B" w14:textId="77777777" w:rsidTr="00CE3CC2">
        <w:trPr>
          <w:tblHeader/>
        </w:trPr>
        <w:tc>
          <w:tcPr>
            <w:tcW w:w="2417" w:type="dxa"/>
          </w:tcPr>
          <w:p w14:paraId="6255D8F2" w14:textId="77777777" w:rsidR="00385DBE" w:rsidRPr="006E67C2" w:rsidRDefault="00385DBE" w:rsidP="007372F6">
            <w:pPr>
              <w:jc w:val="center"/>
              <w:rPr>
                <w:b/>
                <w:bCs/>
              </w:rPr>
            </w:pPr>
            <w:r w:rsidRPr="006E67C2">
              <w:rPr>
                <w:b/>
                <w:bCs/>
              </w:rPr>
              <w:t>Specification</w:t>
            </w:r>
          </w:p>
        </w:tc>
        <w:tc>
          <w:tcPr>
            <w:tcW w:w="3698" w:type="dxa"/>
          </w:tcPr>
          <w:p w14:paraId="12709D40" w14:textId="77777777" w:rsidR="00385DBE" w:rsidRPr="006E67C2" w:rsidRDefault="00385DBE" w:rsidP="007372F6">
            <w:pPr>
              <w:jc w:val="center"/>
              <w:rPr>
                <w:b/>
                <w:bCs/>
              </w:rPr>
            </w:pPr>
            <w:r w:rsidRPr="006E67C2">
              <w:rPr>
                <w:b/>
                <w:bCs/>
              </w:rPr>
              <w:t>Requirement</w:t>
            </w:r>
          </w:p>
        </w:tc>
        <w:tc>
          <w:tcPr>
            <w:tcW w:w="1350" w:type="dxa"/>
          </w:tcPr>
          <w:p w14:paraId="054D51DB" w14:textId="77777777" w:rsidR="00385DBE" w:rsidRPr="00B06FFC" w:rsidRDefault="00385DBE" w:rsidP="007372F6">
            <w:pPr>
              <w:jc w:val="center"/>
              <w:rPr>
                <w:b/>
                <w:bCs/>
                <w:highlight w:val="yellow"/>
              </w:rPr>
            </w:pPr>
            <w:r w:rsidRPr="00B06FFC">
              <w:rPr>
                <w:b/>
                <w:bCs/>
                <w:highlight w:val="yellow"/>
              </w:rPr>
              <w:t>Requirement Met</w:t>
            </w:r>
          </w:p>
          <w:p w14:paraId="0249FB7B" w14:textId="77777777" w:rsidR="00385DBE" w:rsidRPr="00B06FFC" w:rsidRDefault="00385DBE" w:rsidP="007372F6">
            <w:pPr>
              <w:jc w:val="center"/>
              <w:rPr>
                <w:b/>
                <w:bCs/>
                <w:highlight w:val="yellow"/>
              </w:rPr>
            </w:pPr>
            <w:r w:rsidRPr="00B06FFC">
              <w:rPr>
                <w:b/>
                <w:bCs/>
                <w:highlight w:val="yellow"/>
              </w:rPr>
              <w:t>(Yes/No)</w:t>
            </w:r>
          </w:p>
        </w:tc>
        <w:tc>
          <w:tcPr>
            <w:tcW w:w="1595" w:type="dxa"/>
          </w:tcPr>
          <w:p w14:paraId="6B4144A5" w14:textId="77777777" w:rsidR="00385DBE" w:rsidRPr="00B06FFC" w:rsidRDefault="00385DBE" w:rsidP="007372F6">
            <w:pPr>
              <w:jc w:val="center"/>
              <w:rPr>
                <w:b/>
                <w:bCs/>
                <w:highlight w:val="yellow"/>
              </w:rPr>
            </w:pPr>
            <w:r w:rsidRPr="00B06FFC">
              <w:rPr>
                <w:b/>
                <w:bCs/>
                <w:highlight w:val="yellow"/>
              </w:rPr>
              <w:t>Supplier Comments on Requirement</w:t>
            </w:r>
          </w:p>
        </w:tc>
      </w:tr>
      <w:tr w:rsidR="00385DBE" w:rsidRPr="006E67C2" w14:paraId="65FF53FD" w14:textId="77777777" w:rsidTr="007372F6">
        <w:tc>
          <w:tcPr>
            <w:tcW w:w="2417" w:type="dxa"/>
            <w:vAlign w:val="center"/>
          </w:tcPr>
          <w:p w14:paraId="2FB08E54" w14:textId="77777777" w:rsidR="00385DBE" w:rsidRPr="006E67C2" w:rsidRDefault="00385DBE" w:rsidP="007372F6">
            <w:pPr>
              <w:jc w:val="center"/>
              <w:rPr>
                <w:b/>
                <w:bCs/>
              </w:rPr>
            </w:pPr>
            <w:r w:rsidRPr="006E67C2">
              <w:rPr>
                <w:b/>
                <w:bCs/>
              </w:rPr>
              <w:t>Battery Capacity</w:t>
            </w:r>
          </w:p>
        </w:tc>
        <w:tc>
          <w:tcPr>
            <w:tcW w:w="3698" w:type="dxa"/>
          </w:tcPr>
          <w:p w14:paraId="2350FFD7" w14:textId="77777777" w:rsidR="00385DBE" w:rsidRPr="006E67C2" w:rsidRDefault="00385DBE" w:rsidP="007372F6">
            <w:r w:rsidRPr="006E67C2">
              <w:t>≥ 84 kWh for each of the two (2) complete turn-key vessels.</w:t>
            </w:r>
          </w:p>
          <w:p w14:paraId="75738DFB" w14:textId="77777777" w:rsidR="00385DBE" w:rsidRPr="006E67C2" w:rsidRDefault="00385DBE" w:rsidP="007372F6"/>
          <w:p w14:paraId="6D1ABCD5" w14:textId="77777777" w:rsidR="00385DBE" w:rsidRPr="006E67C2" w:rsidRDefault="00385DBE" w:rsidP="007372F6">
            <w:r w:rsidRPr="006E67C2">
              <w:t>Please state size of the battery packs proposed.</w:t>
            </w:r>
          </w:p>
          <w:p w14:paraId="35CB31E3" w14:textId="77777777" w:rsidR="00385DBE" w:rsidRPr="006E67C2" w:rsidRDefault="00385DBE" w:rsidP="007372F6"/>
        </w:tc>
        <w:tc>
          <w:tcPr>
            <w:tcW w:w="1350" w:type="dxa"/>
          </w:tcPr>
          <w:p w14:paraId="4F45AAB4" w14:textId="77777777" w:rsidR="00385DBE" w:rsidRPr="006E67C2" w:rsidRDefault="00385DBE" w:rsidP="007372F6"/>
        </w:tc>
        <w:tc>
          <w:tcPr>
            <w:tcW w:w="1595" w:type="dxa"/>
          </w:tcPr>
          <w:p w14:paraId="3EB2A20B" w14:textId="77777777" w:rsidR="00385DBE" w:rsidRPr="006E67C2" w:rsidRDefault="00385DBE" w:rsidP="007372F6"/>
        </w:tc>
      </w:tr>
      <w:tr w:rsidR="00385DBE" w:rsidRPr="006E67C2" w14:paraId="2706E56C" w14:textId="77777777" w:rsidTr="007372F6">
        <w:tc>
          <w:tcPr>
            <w:tcW w:w="2417" w:type="dxa"/>
            <w:vAlign w:val="center"/>
          </w:tcPr>
          <w:p w14:paraId="0F460281" w14:textId="77777777" w:rsidR="00385DBE" w:rsidRPr="006E67C2" w:rsidRDefault="00385DBE" w:rsidP="007372F6">
            <w:pPr>
              <w:jc w:val="center"/>
              <w:rPr>
                <w:b/>
                <w:bCs/>
              </w:rPr>
            </w:pPr>
            <w:r w:rsidRPr="006E67C2">
              <w:rPr>
                <w:b/>
                <w:bCs/>
              </w:rPr>
              <w:t>Expandable Battery Pack</w:t>
            </w:r>
          </w:p>
        </w:tc>
        <w:tc>
          <w:tcPr>
            <w:tcW w:w="3698" w:type="dxa"/>
          </w:tcPr>
          <w:p w14:paraId="0BDAD06E" w14:textId="1DBE318B" w:rsidR="00385DBE" w:rsidRPr="006E67C2" w:rsidRDefault="00385DBE" w:rsidP="007372F6">
            <w:r w:rsidRPr="006E67C2">
              <w:t>Battery pack should be capable of expansion</w:t>
            </w:r>
            <w:r w:rsidR="00917935">
              <w:t xml:space="preserve"> by addition of additional packs in parallel to increase capacity</w:t>
            </w:r>
          </w:p>
        </w:tc>
        <w:tc>
          <w:tcPr>
            <w:tcW w:w="1350" w:type="dxa"/>
          </w:tcPr>
          <w:p w14:paraId="647ABCF6" w14:textId="77777777" w:rsidR="00385DBE" w:rsidRPr="006E67C2" w:rsidRDefault="00385DBE" w:rsidP="007372F6"/>
        </w:tc>
        <w:tc>
          <w:tcPr>
            <w:tcW w:w="1595" w:type="dxa"/>
          </w:tcPr>
          <w:p w14:paraId="53B021A0" w14:textId="77777777" w:rsidR="00385DBE" w:rsidRPr="006E67C2" w:rsidRDefault="00385DBE" w:rsidP="007372F6"/>
        </w:tc>
      </w:tr>
      <w:tr w:rsidR="00385DBE" w:rsidRPr="006E67C2" w14:paraId="2ABA0A89" w14:textId="77777777" w:rsidTr="007372F6">
        <w:tc>
          <w:tcPr>
            <w:tcW w:w="2417" w:type="dxa"/>
            <w:vAlign w:val="center"/>
          </w:tcPr>
          <w:p w14:paraId="4E9C2219" w14:textId="77777777" w:rsidR="00385DBE" w:rsidRPr="006E67C2" w:rsidRDefault="00385DBE" w:rsidP="007372F6">
            <w:pPr>
              <w:jc w:val="center"/>
              <w:rPr>
                <w:b/>
                <w:bCs/>
              </w:rPr>
            </w:pPr>
            <w:r w:rsidRPr="006E67C2">
              <w:rPr>
                <w:b/>
                <w:bCs/>
              </w:rPr>
              <w:t>Enclosure Protection Rating</w:t>
            </w:r>
          </w:p>
        </w:tc>
        <w:tc>
          <w:tcPr>
            <w:tcW w:w="3698" w:type="dxa"/>
          </w:tcPr>
          <w:p w14:paraId="56D4E5F5" w14:textId="77777777" w:rsidR="00385DBE" w:rsidRPr="006E67C2" w:rsidRDefault="00385DBE" w:rsidP="007372F6">
            <w:r w:rsidRPr="006E67C2">
              <w:t xml:space="preserve">IP67 or better enclosure </w:t>
            </w:r>
          </w:p>
          <w:p w14:paraId="4086CFC8" w14:textId="77777777" w:rsidR="00385DBE" w:rsidRPr="006E67C2" w:rsidRDefault="00385DBE" w:rsidP="007372F6"/>
        </w:tc>
        <w:tc>
          <w:tcPr>
            <w:tcW w:w="1350" w:type="dxa"/>
          </w:tcPr>
          <w:p w14:paraId="0EDDF517" w14:textId="77777777" w:rsidR="00385DBE" w:rsidRPr="006E67C2" w:rsidRDefault="00385DBE" w:rsidP="007372F6"/>
        </w:tc>
        <w:tc>
          <w:tcPr>
            <w:tcW w:w="1595" w:type="dxa"/>
          </w:tcPr>
          <w:p w14:paraId="74102721" w14:textId="77777777" w:rsidR="00385DBE" w:rsidRPr="006E67C2" w:rsidRDefault="00385DBE" w:rsidP="007372F6"/>
        </w:tc>
      </w:tr>
      <w:tr w:rsidR="00385DBE" w:rsidRPr="006E67C2" w14:paraId="03319268" w14:textId="77777777" w:rsidTr="007372F6">
        <w:tc>
          <w:tcPr>
            <w:tcW w:w="2417" w:type="dxa"/>
            <w:vAlign w:val="center"/>
          </w:tcPr>
          <w:p w14:paraId="3E32F2D3" w14:textId="77777777" w:rsidR="00385DBE" w:rsidRPr="006E67C2" w:rsidRDefault="00385DBE" w:rsidP="007372F6">
            <w:pPr>
              <w:jc w:val="center"/>
              <w:rPr>
                <w:b/>
                <w:bCs/>
              </w:rPr>
            </w:pPr>
            <w:r w:rsidRPr="006E67C2">
              <w:rPr>
                <w:b/>
                <w:bCs/>
              </w:rPr>
              <w:t>Fire Rating</w:t>
            </w:r>
          </w:p>
        </w:tc>
        <w:tc>
          <w:tcPr>
            <w:tcW w:w="3698" w:type="dxa"/>
          </w:tcPr>
          <w:p w14:paraId="439A6650" w14:textId="77777777" w:rsidR="00385DBE" w:rsidRPr="006E67C2" w:rsidRDefault="00385DBE" w:rsidP="007372F6">
            <w:r w:rsidRPr="006E67C2">
              <w:t xml:space="preserve">A0 or better fire rating </w:t>
            </w:r>
          </w:p>
        </w:tc>
        <w:tc>
          <w:tcPr>
            <w:tcW w:w="1350" w:type="dxa"/>
          </w:tcPr>
          <w:p w14:paraId="1553E6DA" w14:textId="77777777" w:rsidR="00385DBE" w:rsidRPr="006E67C2" w:rsidRDefault="00385DBE" w:rsidP="007372F6"/>
        </w:tc>
        <w:tc>
          <w:tcPr>
            <w:tcW w:w="1595" w:type="dxa"/>
          </w:tcPr>
          <w:p w14:paraId="4ECC003A" w14:textId="77777777" w:rsidR="00385DBE" w:rsidRPr="006E67C2" w:rsidRDefault="00385DBE" w:rsidP="007372F6"/>
        </w:tc>
      </w:tr>
      <w:tr w:rsidR="00385DBE" w:rsidRPr="006E67C2" w14:paraId="71632BFB" w14:textId="77777777" w:rsidTr="007372F6">
        <w:tc>
          <w:tcPr>
            <w:tcW w:w="2417" w:type="dxa"/>
            <w:vAlign w:val="center"/>
          </w:tcPr>
          <w:p w14:paraId="1FCA5163" w14:textId="77777777" w:rsidR="00385DBE" w:rsidRPr="006E67C2" w:rsidRDefault="00385DBE" w:rsidP="007372F6">
            <w:pPr>
              <w:jc w:val="center"/>
              <w:rPr>
                <w:b/>
                <w:bCs/>
              </w:rPr>
            </w:pPr>
            <w:r w:rsidRPr="006E67C2">
              <w:rPr>
                <w:b/>
                <w:bCs/>
              </w:rPr>
              <w:t>Marine Standards</w:t>
            </w:r>
          </w:p>
        </w:tc>
        <w:tc>
          <w:tcPr>
            <w:tcW w:w="3698" w:type="dxa"/>
          </w:tcPr>
          <w:p w14:paraId="2FA0FFE3" w14:textId="77777777" w:rsidR="00385DBE" w:rsidRPr="006E67C2" w:rsidRDefault="00385DBE" w:rsidP="007372F6">
            <w:r w:rsidRPr="006E67C2">
              <w:t xml:space="preserve">ABYC E-30 and A-31 or equivalent standard. </w:t>
            </w:r>
          </w:p>
          <w:p w14:paraId="4E85656E" w14:textId="77777777" w:rsidR="00385DBE" w:rsidRPr="006E67C2" w:rsidRDefault="00385DBE" w:rsidP="007372F6"/>
          <w:p w14:paraId="6E910F1D" w14:textId="2BFEFFC9" w:rsidR="00385DBE" w:rsidRPr="006E67C2" w:rsidRDefault="00385DBE" w:rsidP="007372F6">
            <w:r w:rsidRPr="006E67C2">
              <w:t xml:space="preserve">Only internationally recognised standards </w:t>
            </w:r>
            <w:r w:rsidR="00917935">
              <w:t xml:space="preserve">issued by an IMO Recognized Organisation </w:t>
            </w:r>
            <w:r w:rsidRPr="006E67C2">
              <w:t>will be accepted.</w:t>
            </w:r>
          </w:p>
        </w:tc>
        <w:tc>
          <w:tcPr>
            <w:tcW w:w="1350" w:type="dxa"/>
          </w:tcPr>
          <w:p w14:paraId="4DFDC9CA" w14:textId="77777777" w:rsidR="00385DBE" w:rsidRPr="006E67C2" w:rsidRDefault="00385DBE" w:rsidP="007372F6"/>
        </w:tc>
        <w:tc>
          <w:tcPr>
            <w:tcW w:w="1595" w:type="dxa"/>
          </w:tcPr>
          <w:p w14:paraId="1C3326C6" w14:textId="77777777" w:rsidR="00385DBE" w:rsidRPr="006E67C2" w:rsidRDefault="00385DBE" w:rsidP="007372F6"/>
        </w:tc>
      </w:tr>
      <w:tr w:rsidR="00385DBE" w:rsidRPr="006E67C2" w14:paraId="08C48418" w14:textId="77777777" w:rsidTr="007372F6">
        <w:tc>
          <w:tcPr>
            <w:tcW w:w="2417" w:type="dxa"/>
            <w:vAlign w:val="center"/>
          </w:tcPr>
          <w:p w14:paraId="049B22EA" w14:textId="77777777" w:rsidR="00385DBE" w:rsidRPr="006E67C2" w:rsidRDefault="00385DBE" w:rsidP="007372F6">
            <w:pPr>
              <w:jc w:val="center"/>
              <w:rPr>
                <w:b/>
                <w:bCs/>
              </w:rPr>
            </w:pPr>
            <w:r w:rsidRPr="006E67C2">
              <w:rPr>
                <w:b/>
                <w:bCs/>
              </w:rPr>
              <w:t>Battery Thermal and Safety Management System</w:t>
            </w:r>
          </w:p>
          <w:p w14:paraId="4E971FAF" w14:textId="77777777" w:rsidR="00385DBE" w:rsidRPr="006E67C2" w:rsidRDefault="00385DBE" w:rsidP="007372F6">
            <w:pPr>
              <w:jc w:val="center"/>
              <w:rPr>
                <w:b/>
                <w:bCs/>
              </w:rPr>
            </w:pPr>
          </w:p>
          <w:p w14:paraId="16A74AA7" w14:textId="77777777" w:rsidR="00385DBE" w:rsidRPr="006E67C2" w:rsidRDefault="00385DBE" w:rsidP="007372F6">
            <w:pPr>
              <w:jc w:val="center"/>
              <w:rPr>
                <w:b/>
                <w:bCs/>
              </w:rPr>
            </w:pPr>
          </w:p>
        </w:tc>
        <w:tc>
          <w:tcPr>
            <w:tcW w:w="3698" w:type="dxa"/>
          </w:tcPr>
          <w:p w14:paraId="2AE7A67C" w14:textId="3935F147" w:rsidR="00385DBE" w:rsidRDefault="00385DBE" w:rsidP="007372F6">
            <w:r w:rsidRPr="006E67C2">
              <w:t>Battery should have active thermal and safety management system</w:t>
            </w:r>
            <w:r w:rsidR="007E69A3">
              <w:t xml:space="preserve"> to maintain battery temperature in optimal temperature range</w:t>
            </w:r>
            <w:r w:rsidRPr="006E67C2">
              <w:t xml:space="preserve"> appropriate for operation in Tropical Caribbean Climate. </w:t>
            </w:r>
          </w:p>
          <w:p w14:paraId="13EAB745" w14:textId="4D7A2757" w:rsidR="00385DBE" w:rsidRPr="006E67C2" w:rsidRDefault="007E69A3" w:rsidP="007372F6">
            <w:r>
              <w:t>An overview of the thermal management system shall be provided, with a reference to the standard</w:t>
            </w:r>
            <w:r w:rsidR="003109DA">
              <w:t>s applied</w:t>
            </w:r>
            <w:r>
              <w:t xml:space="preserve">. The thermal </w:t>
            </w:r>
            <w:r>
              <w:lastRenderedPageBreak/>
              <w:t xml:space="preserve">management system must meet the requirements of an Internationally </w:t>
            </w:r>
            <w:r w:rsidR="003109DA">
              <w:t>recognized</w:t>
            </w:r>
            <w:r>
              <w:t xml:space="preserve"> standard issued by </w:t>
            </w:r>
            <w:proofErr w:type="gramStart"/>
            <w:r w:rsidR="003109DA">
              <w:t xml:space="preserve">IMO </w:t>
            </w:r>
            <w:r>
              <w:t xml:space="preserve"> </w:t>
            </w:r>
            <w:r w:rsidR="003109DA">
              <w:t>Recognized</w:t>
            </w:r>
            <w:proofErr w:type="gramEnd"/>
            <w:r>
              <w:t xml:space="preserve"> </w:t>
            </w:r>
            <w:r w:rsidR="003109DA">
              <w:t>O</w:t>
            </w:r>
            <w:r>
              <w:t>rganization</w:t>
            </w:r>
            <w:r w:rsidR="003109DA">
              <w:t>.</w:t>
            </w:r>
          </w:p>
          <w:p w14:paraId="7FB7ED2C" w14:textId="1CC15E33" w:rsidR="00385DBE" w:rsidRPr="006E67C2" w:rsidRDefault="00385DBE" w:rsidP="007372F6"/>
        </w:tc>
        <w:tc>
          <w:tcPr>
            <w:tcW w:w="1350" w:type="dxa"/>
          </w:tcPr>
          <w:p w14:paraId="4E129ED4" w14:textId="77777777" w:rsidR="00385DBE" w:rsidRPr="006E67C2" w:rsidRDefault="00385DBE" w:rsidP="007372F6"/>
        </w:tc>
        <w:tc>
          <w:tcPr>
            <w:tcW w:w="1595" w:type="dxa"/>
          </w:tcPr>
          <w:p w14:paraId="3B640FF2" w14:textId="77777777" w:rsidR="00385DBE" w:rsidRPr="006E67C2" w:rsidRDefault="00385DBE" w:rsidP="007372F6"/>
        </w:tc>
      </w:tr>
      <w:tr w:rsidR="00385DBE" w:rsidRPr="006E67C2" w14:paraId="6E4F887D" w14:textId="77777777" w:rsidTr="007372F6">
        <w:tc>
          <w:tcPr>
            <w:tcW w:w="2417" w:type="dxa"/>
            <w:vAlign w:val="center"/>
          </w:tcPr>
          <w:p w14:paraId="760C43A3" w14:textId="77777777" w:rsidR="00385DBE" w:rsidRPr="006E67C2" w:rsidRDefault="00385DBE" w:rsidP="007372F6">
            <w:pPr>
              <w:jc w:val="center"/>
              <w:rPr>
                <w:b/>
                <w:bCs/>
              </w:rPr>
            </w:pPr>
            <w:r w:rsidRPr="006E67C2">
              <w:rPr>
                <w:b/>
                <w:bCs/>
              </w:rPr>
              <w:t>Sensors</w:t>
            </w:r>
          </w:p>
        </w:tc>
        <w:tc>
          <w:tcPr>
            <w:tcW w:w="3698" w:type="dxa"/>
          </w:tcPr>
          <w:p w14:paraId="4F8BC9E3" w14:textId="77777777" w:rsidR="00385DBE" w:rsidRPr="006E67C2" w:rsidRDefault="00385DBE" w:rsidP="007372F6">
            <w:r w:rsidRPr="006E67C2">
              <w:t>Thermal monitoring sensors, smoke sensors and fire sensors are required.</w:t>
            </w:r>
          </w:p>
        </w:tc>
        <w:tc>
          <w:tcPr>
            <w:tcW w:w="1350" w:type="dxa"/>
          </w:tcPr>
          <w:p w14:paraId="40CCE51A" w14:textId="77777777" w:rsidR="00385DBE" w:rsidRPr="006E67C2" w:rsidRDefault="00385DBE" w:rsidP="007372F6"/>
        </w:tc>
        <w:tc>
          <w:tcPr>
            <w:tcW w:w="1595" w:type="dxa"/>
          </w:tcPr>
          <w:p w14:paraId="0F7DF5E8" w14:textId="77777777" w:rsidR="00385DBE" w:rsidRPr="006E67C2" w:rsidRDefault="00385DBE" w:rsidP="007372F6"/>
        </w:tc>
      </w:tr>
      <w:tr w:rsidR="00385DBE" w:rsidRPr="006E67C2" w14:paraId="01A564B9" w14:textId="77777777" w:rsidTr="007372F6">
        <w:tc>
          <w:tcPr>
            <w:tcW w:w="2417" w:type="dxa"/>
            <w:vAlign w:val="center"/>
          </w:tcPr>
          <w:p w14:paraId="7C3420FD" w14:textId="77777777" w:rsidR="00385DBE" w:rsidRPr="006E67C2" w:rsidRDefault="00385DBE" w:rsidP="007372F6">
            <w:pPr>
              <w:jc w:val="center"/>
              <w:rPr>
                <w:b/>
                <w:bCs/>
              </w:rPr>
            </w:pPr>
            <w:r w:rsidRPr="006E67C2">
              <w:rPr>
                <w:b/>
                <w:bCs/>
              </w:rPr>
              <w:t>Fire Control and Management Procedure</w:t>
            </w:r>
          </w:p>
        </w:tc>
        <w:tc>
          <w:tcPr>
            <w:tcW w:w="3698" w:type="dxa"/>
          </w:tcPr>
          <w:p w14:paraId="76E2743B" w14:textId="77777777" w:rsidR="00385DBE" w:rsidRPr="006E67C2" w:rsidRDefault="00385DBE" w:rsidP="007372F6">
            <w:r w:rsidRPr="006E67C2">
              <w:t>Fire management and emergency procedures must be described.</w:t>
            </w:r>
          </w:p>
        </w:tc>
        <w:tc>
          <w:tcPr>
            <w:tcW w:w="1350" w:type="dxa"/>
          </w:tcPr>
          <w:p w14:paraId="6891F20B" w14:textId="77777777" w:rsidR="00385DBE" w:rsidRPr="006E67C2" w:rsidRDefault="00385DBE" w:rsidP="007372F6"/>
        </w:tc>
        <w:tc>
          <w:tcPr>
            <w:tcW w:w="1595" w:type="dxa"/>
          </w:tcPr>
          <w:p w14:paraId="41FF7E84" w14:textId="77777777" w:rsidR="00385DBE" w:rsidRPr="006E67C2" w:rsidRDefault="00385DBE" w:rsidP="007372F6"/>
        </w:tc>
      </w:tr>
      <w:tr w:rsidR="00385DBE" w:rsidRPr="006E67C2" w14:paraId="4264B20C" w14:textId="77777777" w:rsidTr="007372F6">
        <w:tc>
          <w:tcPr>
            <w:tcW w:w="2417" w:type="dxa"/>
            <w:vAlign w:val="center"/>
          </w:tcPr>
          <w:p w14:paraId="4115CDB8" w14:textId="77777777" w:rsidR="00385DBE" w:rsidRPr="006E67C2" w:rsidRDefault="00385DBE" w:rsidP="007372F6">
            <w:pPr>
              <w:jc w:val="center"/>
              <w:rPr>
                <w:b/>
                <w:bCs/>
              </w:rPr>
            </w:pPr>
            <w:r w:rsidRPr="006E67C2">
              <w:rPr>
                <w:b/>
                <w:bCs/>
              </w:rPr>
              <w:t>Battery Warranty</w:t>
            </w:r>
          </w:p>
        </w:tc>
        <w:tc>
          <w:tcPr>
            <w:tcW w:w="3698" w:type="dxa"/>
          </w:tcPr>
          <w:p w14:paraId="782D03DB" w14:textId="2021CF31" w:rsidR="003109DA" w:rsidRPr="003109DA" w:rsidRDefault="00AC12DE" w:rsidP="003109DA">
            <w:pPr>
              <w:rPr>
                <w:lang w:val="en-US"/>
              </w:rPr>
            </w:pPr>
            <w:r w:rsidRPr="006E67C2">
              <w:t xml:space="preserve">Warranty </w:t>
            </w:r>
            <w:r w:rsidRPr="00AC12DE">
              <w:t xml:space="preserve">period measured from acceptance of vessel (signed “Certificate of Acceptance”). Minimum of a </w:t>
            </w:r>
            <w:r w:rsidRPr="00AC12DE">
              <w:rPr>
                <w:b/>
                <w:bCs/>
                <w:lang w:val="en-US"/>
              </w:rPr>
              <w:t>2-year warranty according to “General Purchase Conditions</w:t>
            </w:r>
            <w:r>
              <w:rPr>
                <w:b/>
                <w:bCs/>
                <w:lang w:val="en-US"/>
              </w:rPr>
              <w:t xml:space="preserve"> of GIZ”</w:t>
            </w:r>
            <w:r w:rsidRPr="00917935">
              <w:rPr>
                <w:lang w:val="en-US"/>
              </w:rPr>
              <w:t xml:space="preserve"> </w:t>
            </w:r>
            <w:r>
              <w:rPr>
                <w:lang w:val="en-US"/>
              </w:rPr>
              <w:t xml:space="preserve">plus </w:t>
            </w:r>
            <w:r>
              <w:t xml:space="preserve">an </w:t>
            </w:r>
            <w:r w:rsidRPr="00C77A0E">
              <w:rPr>
                <w:b/>
                <w:bCs/>
              </w:rPr>
              <w:t xml:space="preserve">additional manufacturer guarantee of </w:t>
            </w:r>
            <w:r w:rsidRPr="00C77A0E">
              <w:rPr>
                <w:b/>
                <w:bCs/>
                <w:lang w:val="en-US"/>
              </w:rPr>
              <w:t>minimum 1-year</w:t>
            </w:r>
            <w:r>
              <w:rPr>
                <w:lang w:val="en-US"/>
              </w:rPr>
              <w:t xml:space="preserve"> </w:t>
            </w:r>
            <w:r w:rsidRPr="00917935">
              <w:rPr>
                <w:lang w:val="en-US"/>
              </w:rPr>
              <w:t xml:space="preserve">must be provided on all core manufacturer-supplied components of the outboard unit. </w:t>
            </w:r>
            <w:r>
              <w:rPr>
                <w:lang w:val="en-US"/>
              </w:rPr>
              <w:t xml:space="preserve">Including but not </w:t>
            </w:r>
            <w:r w:rsidRPr="00917935">
              <w:rPr>
                <w:lang w:val="en-US"/>
              </w:rPr>
              <w:t>limited to</w:t>
            </w:r>
            <w:r w:rsidR="003109DA" w:rsidRPr="003109DA">
              <w:rPr>
                <w:lang w:val="en-US"/>
              </w:rPr>
              <w:t>:</w:t>
            </w:r>
          </w:p>
          <w:p w14:paraId="71F9DE45" w14:textId="77777777" w:rsidR="003109DA" w:rsidRPr="003109DA" w:rsidRDefault="003109DA" w:rsidP="003109DA">
            <w:pPr>
              <w:numPr>
                <w:ilvl w:val="0"/>
                <w:numId w:val="35"/>
              </w:numPr>
              <w:rPr>
                <w:lang w:val="en-US"/>
              </w:rPr>
            </w:pPr>
            <w:r w:rsidRPr="003109DA">
              <w:rPr>
                <w:b/>
                <w:bCs/>
                <w:lang w:val="en-US"/>
              </w:rPr>
              <w:t>The Battery Management System (BMS):</w:t>
            </w:r>
            <w:r w:rsidRPr="003109DA">
              <w:rPr>
                <w:lang w:val="en-US"/>
              </w:rPr>
              <w:t xml:space="preserve"> All internal and external BMS hardware, balancing circuitry, temperature/voltage sensors, and proprietary control software/firmware.</w:t>
            </w:r>
          </w:p>
          <w:p w14:paraId="19D0E4B2" w14:textId="77777777" w:rsidR="003109DA" w:rsidRPr="003109DA" w:rsidRDefault="003109DA" w:rsidP="003109DA">
            <w:pPr>
              <w:numPr>
                <w:ilvl w:val="0"/>
                <w:numId w:val="35"/>
              </w:numPr>
              <w:rPr>
                <w:lang w:val="en-US"/>
              </w:rPr>
            </w:pPr>
            <w:r w:rsidRPr="003109DA">
              <w:rPr>
                <w:b/>
                <w:bCs/>
                <w:lang w:val="en-US"/>
              </w:rPr>
              <w:t>Cells and Structural Modules:</w:t>
            </w:r>
            <w:r w:rsidRPr="003109DA">
              <w:rPr>
                <w:lang w:val="en-US"/>
              </w:rPr>
              <w:t xml:space="preserve"> All individual lithium cells, internal busbars, module interconnects, and </w:t>
            </w:r>
            <w:proofErr w:type="gramStart"/>
            <w:r w:rsidRPr="003109DA">
              <w:rPr>
                <w:lang w:val="en-US"/>
              </w:rPr>
              <w:t>the sealed</w:t>
            </w:r>
            <w:proofErr w:type="gramEnd"/>
            <w:r w:rsidRPr="003109DA">
              <w:rPr>
                <w:lang w:val="en-US"/>
              </w:rPr>
              <w:t>, waterproof (IP-rated) battery enclosure.</w:t>
            </w:r>
          </w:p>
          <w:p w14:paraId="7DE23C3B" w14:textId="77777777" w:rsidR="003109DA" w:rsidRPr="003109DA" w:rsidRDefault="003109DA" w:rsidP="003109DA">
            <w:pPr>
              <w:numPr>
                <w:ilvl w:val="0"/>
                <w:numId w:val="35"/>
              </w:numPr>
              <w:rPr>
                <w:lang w:val="en-US"/>
              </w:rPr>
            </w:pPr>
            <w:r w:rsidRPr="003109DA">
              <w:rPr>
                <w:b/>
                <w:bCs/>
                <w:lang w:val="en-US"/>
              </w:rPr>
              <w:t>Safety and Switching Components:</w:t>
            </w:r>
            <w:r w:rsidRPr="003109DA">
              <w:rPr>
                <w:lang w:val="en-US"/>
              </w:rPr>
              <w:t xml:space="preserve"> Internal high-voltage contactors, fuses, manual disconnect switches, and integrated thermal management components (e.g., internal cooling plates or heat exchangers).</w:t>
            </w:r>
          </w:p>
          <w:p w14:paraId="7C81F4BE" w14:textId="643AD912" w:rsidR="00385DBE" w:rsidRPr="006E67C2" w:rsidRDefault="00385DBE" w:rsidP="003109DA"/>
        </w:tc>
        <w:tc>
          <w:tcPr>
            <w:tcW w:w="1350" w:type="dxa"/>
          </w:tcPr>
          <w:p w14:paraId="20970DB8" w14:textId="77777777" w:rsidR="00385DBE" w:rsidRPr="006E67C2" w:rsidRDefault="00385DBE" w:rsidP="007372F6"/>
        </w:tc>
        <w:tc>
          <w:tcPr>
            <w:tcW w:w="1595" w:type="dxa"/>
          </w:tcPr>
          <w:p w14:paraId="5DF60683" w14:textId="77777777" w:rsidR="00385DBE" w:rsidRPr="006E67C2" w:rsidRDefault="00385DBE" w:rsidP="007372F6"/>
        </w:tc>
      </w:tr>
    </w:tbl>
    <w:p w14:paraId="791523B8" w14:textId="77777777" w:rsidR="00385DBE" w:rsidRPr="00385DBE" w:rsidRDefault="00385DBE" w:rsidP="009836E1"/>
    <w:p w14:paraId="39D7EA46" w14:textId="337D3F93" w:rsidR="00BE3EC3" w:rsidRPr="006E67C2" w:rsidRDefault="00BE3EC3" w:rsidP="00D35C7D">
      <w:pPr>
        <w:pStyle w:val="berschrift3"/>
      </w:pPr>
      <w:bookmarkStart w:id="11" w:name="_Toc234595480"/>
      <w:r w:rsidRPr="006E67C2">
        <w:t>Integrated Mission Equipment</w:t>
      </w:r>
      <w:r w:rsidR="007B4864">
        <w:t xml:space="preserve"> for Lot A</w:t>
      </w:r>
      <w:bookmarkEnd w:id="11"/>
      <w:r w:rsidR="007B4864">
        <w:t xml:space="preserve"> </w:t>
      </w:r>
    </w:p>
    <w:p w14:paraId="2D947001" w14:textId="77777777" w:rsidR="00D35C7D" w:rsidRPr="006E67C2" w:rsidRDefault="00D35C7D" w:rsidP="00D35C7D"/>
    <w:p w14:paraId="2B434198" w14:textId="77777777" w:rsidR="00BE3EC3" w:rsidRDefault="00BE3EC3" w:rsidP="00BE3EC3">
      <w:pPr>
        <w:spacing w:after="160" w:line="278" w:lineRule="auto"/>
      </w:pPr>
      <w:r w:rsidRPr="006E67C2">
        <w:t>The vessels must be delivered fully equipped with the following "Need" items as identified by the Coastal Guard:</w:t>
      </w:r>
    </w:p>
    <w:p w14:paraId="57966502" w14:textId="254DBB9A" w:rsidR="007B4864" w:rsidRPr="006E67C2" w:rsidRDefault="007B4864" w:rsidP="009836E1">
      <w:pPr>
        <w:pStyle w:val="Beschriftung"/>
        <w:jc w:val="center"/>
      </w:pPr>
      <w:bookmarkStart w:id="12" w:name="_Toc229746133"/>
      <w:r>
        <w:t xml:space="preserve">Table </w:t>
      </w:r>
      <w:r>
        <w:fldChar w:fldCharType="begin"/>
      </w:r>
      <w:r>
        <w:instrText xml:space="preserve"> SEQ Table \* ARABIC </w:instrText>
      </w:r>
      <w:r>
        <w:fldChar w:fldCharType="separate"/>
      </w:r>
      <w:r w:rsidR="00B93BC4">
        <w:rPr>
          <w:noProof/>
        </w:rPr>
        <w:t>5</w:t>
      </w:r>
      <w:r>
        <w:fldChar w:fldCharType="end"/>
      </w:r>
      <w:r>
        <w:t xml:space="preserve"> </w:t>
      </w:r>
      <w:r w:rsidR="001A27F3">
        <w:t>–</w:t>
      </w:r>
      <w:r>
        <w:t xml:space="preserve"> </w:t>
      </w:r>
      <w:r w:rsidR="001A27F3">
        <w:t>Integrated Mission Equipment for Lot A – Turnkey Vessel for Grenada Coast Guard</w:t>
      </w:r>
      <w:bookmarkEnd w:id="12"/>
    </w:p>
    <w:tbl>
      <w:tblPr>
        <w:tblStyle w:val="Tabellenraster"/>
        <w:tblW w:w="0" w:type="auto"/>
        <w:jc w:val="center"/>
        <w:tblLayout w:type="fixed"/>
        <w:tblLook w:val="04A0" w:firstRow="1" w:lastRow="0" w:firstColumn="1" w:lastColumn="0" w:noHBand="0" w:noVBand="1"/>
      </w:tblPr>
      <w:tblGrid>
        <w:gridCol w:w="2425"/>
        <w:gridCol w:w="3600"/>
        <w:gridCol w:w="1440"/>
        <w:gridCol w:w="1595"/>
      </w:tblGrid>
      <w:tr w:rsidR="00706D85" w:rsidRPr="006E67C2" w14:paraId="783874C9" w14:textId="77777777" w:rsidTr="00463393">
        <w:trPr>
          <w:jc w:val="center"/>
        </w:trPr>
        <w:tc>
          <w:tcPr>
            <w:tcW w:w="2425" w:type="dxa"/>
          </w:tcPr>
          <w:p w14:paraId="0B8B630D" w14:textId="77777777" w:rsidR="00706D85" w:rsidRPr="006E67C2" w:rsidRDefault="00706D85" w:rsidP="007D75E7">
            <w:pPr>
              <w:jc w:val="center"/>
              <w:rPr>
                <w:b/>
                <w:bCs/>
              </w:rPr>
            </w:pPr>
            <w:r w:rsidRPr="006E67C2">
              <w:rPr>
                <w:b/>
                <w:bCs/>
              </w:rPr>
              <w:t>Specification</w:t>
            </w:r>
          </w:p>
        </w:tc>
        <w:tc>
          <w:tcPr>
            <w:tcW w:w="3600" w:type="dxa"/>
          </w:tcPr>
          <w:p w14:paraId="7D63A5E3" w14:textId="77777777" w:rsidR="00706D85" w:rsidRPr="006E67C2" w:rsidRDefault="00706D85" w:rsidP="007D75E7">
            <w:pPr>
              <w:jc w:val="center"/>
              <w:rPr>
                <w:b/>
                <w:bCs/>
              </w:rPr>
            </w:pPr>
            <w:r w:rsidRPr="006E67C2">
              <w:rPr>
                <w:b/>
                <w:bCs/>
              </w:rPr>
              <w:t>Requirement</w:t>
            </w:r>
          </w:p>
        </w:tc>
        <w:tc>
          <w:tcPr>
            <w:tcW w:w="1440" w:type="dxa"/>
          </w:tcPr>
          <w:p w14:paraId="72DFF032" w14:textId="77777777" w:rsidR="00706D85" w:rsidRPr="00B06FFC" w:rsidRDefault="00706D85" w:rsidP="007D75E7">
            <w:pPr>
              <w:jc w:val="center"/>
              <w:rPr>
                <w:b/>
                <w:bCs/>
                <w:highlight w:val="yellow"/>
              </w:rPr>
            </w:pPr>
            <w:r w:rsidRPr="00B06FFC">
              <w:rPr>
                <w:b/>
                <w:bCs/>
                <w:highlight w:val="yellow"/>
              </w:rPr>
              <w:t>Requirement Met</w:t>
            </w:r>
          </w:p>
          <w:p w14:paraId="140E9C63" w14:textId="77777777" w:rsidR="00706D85" w:rsidRPr="00B06FFC" w:rsidRDefault="00706D85" w:rsidP="007D75E7">
            <w:pPr>
              <w:jc w:val="center"/>
              <w:rPr>
                <w:b/>
                <w:bCs/>
                <w:highlight w:val="yellow"/>
              </w:rPr>
            </w:pPr>
            <w:r w:rsidRPr="00B06FFC">
              <w:rPr>
                <w:b/>
                <w:bCs/>
                <w:highlight w:val="yellow"/>
              </w:rPr>
              <w:t>(Yes/No)</w:t>
            </w:r>
          </w:p>
        </w:tc>
        <w:tc>
          <w:tcPr>
            <w:tcW w:w="1595" w:type="dxa"/>
          </w:tcPr>
          <w:p w14:paraId="0F923CF0" w14:textId="77777777" w:rsidR="00706D85" w:rsidRPr="00B06FFC" w:rsidRDefault="00706D85" w:rsidP="007D75E7">
            <w:pPr>
              <w:jc w:val="center"/>
              <w:rPr>
                <w:b/>
                <w:bCs/>
                <w:highlight w:val="yellow"/>
              </w:rPr>
            </w:pPr>
            <w:r w:rsidRPr="00B06FFC">
              <w:rPr>
                <w:b/>
                <w:bCs/>
                <w:highlight w:val="yellow"/>
              </w:rPr>
              <w:t>Supplier Comments on Requirement</w:t>
            </w:r>
          </w:p>
        </w:tc>
      </w:tr>
      <w:tr w:rsidR="00706D85" w:rsidRPr="006E67C2" w14:paraId="69ACD25A" w14:textId="77777777" w:rsidTr="00463393">
        <w:trPr>
          <w:jc w:val="center"/>
        </w:trPr>
        <w:tc>
          <w:tcPr>
            <w:tcW w:w="2425" w:type="dxa"/>
            <w:vAlign w:val="center"/>
          </w:tcPr>
          <w:p w14:paraId="28E54CAA" w14:textId="1048ED59" w:rsidR="00706D85" w:rsidRPr="009836E1" w:rsidRDefault="00706D85" w:rsidP="007D75E7">
            <w:pPr>
              <w:jc w:val="center"/>
            </w:pPr>
            <w:r w:rsidRPr="009836E1">
              <w:t>Navigation/Comms</w:t>
            </w:r>
          </w:p>
        </w:tc>
        <w:tc>
          <w:tcPr>
            <w:tcW w:w="3600" w:type="dxa"/>
          </w:tcPr>
          <w:p w14:paraId="3FA967B9" w14:textId="2C16C44D" w:rsidR="00706D85" w:rsidRPr="006E67C2" w:rsidRDefault="00706D85" w:rsidP="007D75E7">
            <w:r w:rsidRPr="006E67C2">
              <w:t>VHF Radio, GPS, Depth Sonar</w:t>
            </w:r>
          </w:p>
        </w:tc>
        <w:tc>
          <w:tcPr>
            <w:tcW w:w="1440" w:type="dxa"/>
          </w:tcPr>
          <w:p w14:paraId="60FCF727" w14:textId="77777777" w:rsidR="00706D85" w:rsidRPr="006E67C2" w:rsidRDefault="00706D85" w:rsidP="007D75E7"/>
        </w:tc>
        <w:tc>
          <w:tcPr>
            <w:tcW w:w="1595" w:type="dxa"/>
          </w:tcPr>
          <w:p w14:paraId="63A26FED" w14:textId="77777777" w:rsidR="00706D85" w:rsidRPr="006E67C2" w:rsidRDefault="00706D85" w:rsidP="007D75E7"/>
        </w:tc>
      </w:tr>
      <w:tr w:rsidR="00706D85" w:rsidRPr="006E67C2" w14:paraId="1101AE5D" w14:textId="77777777" w:rsidTr="00463393">
        <w:trPr>
          <w:jc w:val="center"/>
        </w:trPr>
        <w:tc>
          <w:tcPr>
            <w:tcW w:w="2425" w:type="dxa"/>
            <w:vAlign w:val="center"/>
          </w:tcPr>
          <w:p w14:paraId="44120556" w14:textId="2C9A5831" w:rsidR="00706D85" w:rsidRPr="006E67C2" w:rsidRDefault="00706D85" w:rsidP="007D75E7">
            <w:pPr>
              <w:jc w:val="center"/>
              <w:rPr>
                <w:b/>
                <w:bCs/>
              </w:rPr>
            </w:pPr>
            <w:r w:rsidRPr="006E67C2">
              <w:lastRenderedPageBreak/>
              <w:t>Safety/Rescue</w:t>
            </w:r>
          </w:p>
        </w:tc>
        <w:tc>
          <w:tcPr>
            <w:tcW w:w="3600" w:type="dxa"/>
          </w:tcPr>
          <w:p w14:paraId="02638731" w14:textId="2C91F57A" w:rsidR="00706D85" w:rsidRPr="006E67C2" w:rsidRDefault="00706D85" w:rsidP="007D75E7">
            <w:r w:rsidRPr="006E67C2">
              <w:t>Life vests, Flares, Fire extinguisher, Rope for Man Overboard, Foot pump</w:t>
            </w:r>
          </w:p>
        </w:tc>
        <w:tc>
          <w:tcPr>
            <w:tcW w:w="1440" w:type="dxa"/>
          </w:tcPr>
          <w:p w14:paraId="3F461933" w14:textId="77777777" w:rsidR="00706D85" w:rsidRPr="006E67C2" w:rsidRDefault="00706D85" w:rsidP="007D75E7"/>
        </w:tc>
        <w:tc>
          <w:tcPr>
            <w:tcW w:w="1595" w:type="dxa"/>
          </w:tcPr>
          <w:p w14:paraId="7F418E6B" w14:textId="77777777" w:rsidR="00706D85" w:rsidRPr="006E67C2" w:rsidRDefault="00706D85" w:rsidP="007D75E7"/>
        </w:tc>
      </w:tr>
      <w:tr w:rsidR="00706D85" w:rsidRPr="006E67C2" w14:paraId="499093B1" w14:textId="77777777" w:rsidTr="00463393">
        <w:trPr>
          <w:jc w:val="center"/>
        </w:trPr>
        <w:tc>
          <w:tcPr>
            <w:tcW w:w="2425" w:type="dxa"/>
            <w:vAlign w:val="center"/>
          </w:tcPr>
          <w:p w14:paraId="0F2E2094" w14:textId="6036B598" w:rsidR="00706D85" w:rsidRPr="006E67C2" w:rsidRDefault="00001953" w:rsidP="007D75E7">
            <w:pPr>
              <w:jc w:val="center"/>
            </w:pPr>
            <w:r w:rsidRPr="006E67C2">
              <w:t>Signalling</w:t>
            </w:r>
          </w:p>
        </w:tc>
        <w:tc>
          <w:tcPr>
            <w:tcW w:w="3600" w:type="dxa"/>
          </w:tcPr>
          <w:p w14:paraId="77A48DD4" w14:textId="6136E6E0" w:rsidR="00706D85" w:rsidRPr="006E67C2" w:rsidRDefault="00706D85" w:rsidP="007D75E7">
            <w:r w:rsidRPr="006E67C2">
              <w:t>Blue Police Lights, Strobe Light, Loudspeaker, Running Lights, Anchor Light</w:t>
            </w:r>
          </w:p>
        </w:tc>
        <w:tc>
          <w:tcPr>
            <w:tcW w:w="1440" w:type="dxa"/>
          </w:tcPr>
          <w:p w14:paraId="7EE1E377" w14:textId="77777777" w:rsidR="00706D85" w:rsidRPr="006E67C2" w:rsidRDefault="00706D85" w:rsidP="007D75E7"/>
        </w:tc>
        <w:tc>
          <w:tcPr>
            <w:tcW w:w="1595" w:type="dxa"/>
          </w:tcPr>
          <w:p w14:paraId="3AE04A56" w14:textId="77777777" w:rsidR="00706D85" w:rsidRPr="006E67C2" w:rsidRDefault="00706D85" w:rsidP="007D75E7"/>
        </w:tc>
      </w:tr>
      <w:tr w:rsidR="00706D85" w:rsidRPr="006E67C2" w14:paraId="5D33584C" w14:textId="77777777" w:rsidTr="009D7506">
        <w:trPr>
          <w:trHeight w:val="56"/>
          <w:jc w:val="center"/>
        </w:trPr>
        <w:tc>
          <w:tcPr>
            <w:tcW w:w="2425" w:type="dxa"/>
            <w:vAlign w:val="center"/>
          </w:tcPr>
          <w:p w14:paraId="159ED975" w14:textId="65688783" w:rsidR="00706D85" w:rsidRPr="006E67C2" w:rsidRDefault="00706D85" w:rsidP="007D75E7">
            <w:pPr>
              <w:jc w:val="center"/>
            </w:pPr>
            <w:r w:rsidRPr="006E67C2">
              <w:t>Deck Gear</w:t>
            </w:r>
          </w:p>
        </w:tc>
        <w:tc>
          <w:tcPr>
            <w:tcW w:w="3600" w:type="dxa"/>
          </w:tcPr>
          <w:p w14:paraId="0A0910E9" w14:textId="2D0EC3C9" w:rsidR="00706D85" w:rsidRPr="006E67C2" w:rsidRDefault="00706D85" w:rsidP="007D75E7">
            <w:r w:rsidRPr="006E67C2">
              <w:t>Anchor</w:t>
            </w:r>
          </w:p>
        </w:tc>
        <w:tc>
          <w:tcPr>
            <w:tcW w:w="1440" w:type="dxa"/>
          </w:tcPr>
          <w:p w14:paraId="18DA5EFD" w14:textId="77777777" w:rsidR="00706D85" w:rsidRPr="006E67C2" w:rsidRDefault="00706D85" w:rsidP="007D75E7"/>
        </w:tc>
        <w:tc>
          <w:tcPr>
            <w:tcW w:w="1595" w:type="dxa"/>
          </w:tcPr>
          <w:p w14:paraId="0C7AC710" w14:textId="77777777" w:rsidR="00706D85" w:rsidRPr="006E67C2" w:rsidRDefault="00706D85" w:rsidP="007D75E7"/>
        </w:tc>
      </w:tr>
    </w:tbl>
    <w:p w14:paraId="578B653B" w14:textId="77777777" w:rsidR="00BE3EC3" w:rsidRPr="006E67C2" w:rsidRDefault="00BE3EC3" w:rsidP="00BE3EC3">
      <w:pPr>
        <w:jc w:val="both"/>
      </w:pPr>
    </w:p>
    <w:p w14:paraId="3155D5D9" w14:textId="77777777" w:rsidR="00706D85" w:rsidRPr="006E67C2" w:rsidRDefault="00706D85" w:rsidP="00BE3EC3">
      <w:pPr>
        <w:jc w:val="both"/>
      </w:pPr>
    </w:p>
    <w:p w14:paraId="1215DEA5" w14:textId="4A661B9E" w:rsidR="00D35C7D" w:rsidRPr="006E67C2" w:rsidRDefault="004661D4" w:rsidP="009836E1">
      <w:pPr>
        <w:pStyle w:val="berschrift1"/>
        <w:jc w:val="center"/>
      </w:pPr>
      <w:bookmarkStart w:id="13" w:name="_Toc234595481"/>
      <w:r>
        <w:t>Lot</w:t>
      </w:r>
      <w:r w:rsidR="00D35C7D" w:rsidRPr="006E67C2">
        <w:t xml:space="preserve"> B: Electric Propulsion Systems</w:t>
      </w:r>
      <w:r w:rsidR="00A834F1">
        <w:t xml:space="preserve"> for </w:t>
      </w:r>
      <w:r w:rsidR="009E0B2D">
        <w:t>24-ft Vessels</w:t>
      </w:r>
      <w:r w:rsidR="00D35C7D" w:rsidRPr="006E67C2">
        <w:t xml:space="preserve"> (</w:t>
      </w:r>
      <w:r w:rsidR="00E726CC">
        <w:t>3</w:t>
      </w:r>
      <w:r w:rsidR="00D35C7D" w:rsidRPr="006E67C2">
        <w:t xml:space="preserve"> Units)</w:t>
      </w:r>
      <w:bookmarkEnd w:id="13"/>
    </w:p>
    <w:p w14:paraId="2029CE64" w14:textId="77777777" w:rsidR="00B1651E" w:rsidRPr="006E67C2" w:rsidRDefault="00B1651E" w:rsidP="00B1651E"/>
    <w:p w14:paraId="67741D6D" w14:textId="446BAA64" w:rsidR="00E45D28" w:rsidRDefault="006B1D7C" w:rsidP="003E4A0D">
      <w:pPr>
        <w:jc w:val="both"/>
      </w:pPr>
      <w:r w:rsidRPr="006E67C2">
        <w:t>GIZ seeks to procure a</w:t>
      </w:r>
      <w:r w:rsidR="00B1651E" w:rsidRPr="006E67C2">
        <w:t xml:space="preserve">ll components required for </w:t>
      </w:r>
      <w:r w:rsidR="00E726CC">
        <w:t>three</w:t>
      </w:r>
      <w:r w:rsidR="00E257AE" w:rsidRPr="006E67C2">
        <w:t xml:space="preserve"> </w:t>
      </w:r>
      <w:r w:rsidR="00CC69EF" w:rsidRPr="006E67C2">
        <w:t xml:space="preserve">electric propulsion systems to be installed on </w:t>
      </w:r>
      <w:r w:rsidR="003634FD" w:rsidRPr="006E67C2">
        <w:t>newly built vessels</w:t>
      </w:r>
      <w:r w:rsidR="00947F5F" w:rsidRPr="006E67C2">
        <w:t xml:space="preserve"> used </w:t>
      </w:r>
      <w:r w:rsidR="00E257AE" w:rsidRPr="006E67C2">
        <w:t xml:space="preserve">for </w:t>
      </w:r>
      <w:r w:rsidR="003634FD" w:rsidRPr="006E67C2">
        <w:t>fishing and transporting people.</w:t>
      </w:r>
      <w:r w:rsidR="00CC69EF" w:rsidRPr="006E67C2">
        <w:t xml:space="preserve"> </w:t>
      </w:r>
      <w:r w:rsidR="00394132">
        <w:t>Three (3)</w:t>
      </w:r>
      <w:r w:rsidR="00337B5D" w:rsidRPr="006E67C2">
        <w:t xml:space="preserve"> systems will be used on </w:t>
      </w:r>
      <w:r w:rsidR="00337B5D" w:rsidRPr="009836E1">
        <w:rPr>
          <w:b/>
          <w:bCs/>
        </w:rPr>
        <w:t>24ft vessels</w:t>
      </w:r>
      <w:r w:rsidR="00337B5D" w:rsidRPr="006E67C2">
        <w:t xml:space="preserve">. </w:t>
      </w:r>
      <w:r w:rsidR="00CC69EF" w:rsidRPr="006E67C2">
        <w:t xml:space="preserve">The </w:t>
      </w:r>
      <w:r w:rsidR="00337B5D" w:rsidRPr="006E67C2">
        <w:t>v</w:t>
      </w:r>
      <w:r w:rsidR="00CC69EF" w:rsidRPr="006E67C2">
        <w:t xml:space="preserve">essels will be used primarily for fishing. Fishing vessels require low-speed trolling for </w:t>
      </w:r>
      <w:r w:rsidR="00E32680" w:rsidRPr="006E67C2">
        <w:t>6-8</w:t>
      </w:r>
      <w:r w:rsidR="00CC69EF" w:rsidRPr="006E67C2">
        <w:t xml:space="preserve"> hours </w:t>
      </w:r>
      <w:r w:rsidR="00E32680" w:rsidRPr="006E67C2">
        <w:t xml:space="preserve">at </w:t>
      </w:r>
      <w:r w:rsidR="00CC69EF" w:rsidRPr="006E67C2">
        <w:t xml:space="preserve">under 6 knots speed, with </w:t>
      </w:r>
      <w:r w:rsidR="00E32680" w:rsidRPr="006E67C2">
        <w:t xml:space="preserve">short distance, </w:t>
      </w:r>
      <w:r w:rsidR="00CC69EF" w:rsidRPr="006E67C2">
        <w:t>high-speed transit legs at up to 15 Knots speed</w:t>
      </w:r>
      <w:r w:rsidR="00EE3280" w:rsidRPr="006E67C2">
        <w:t xml:space="preserve"> </w:t>
      </w:r>
      <w:r w:rsidR="00CC69EF" w:rsidRPr="006E67C2">
        <w:t>(typically less than 5 nautical miles from shore).</w:t>
      </w:r>
      <w:r w:rsidR="006512FB" w:rsidRPr="006E67C2">
        <w:t xml:space="preserve"> The vessel</w:t>
      </w:r>
      <w:r w:rsidR="003634FD" w:rsidRPr="006E67C2">
        <w:t xml:space="preserve">s will be newly </w:t>
      </w:r>
      <w:r w:rsidR="00CC69EF" w:rsidRPr="006E67C2">
        <w:t>constructed,</w:t>
      </w:r>
      <w:r w:rsidR="003634FD" w:rsidRPr="006E67C2">
        <w:t xml:space="preserve"> </w:t>
      </w:r>
      <w:r w:rsidR="003433B7" w:rsidRPr="006E67C2">
        <w:t>and the following system</w:t>
      </w:r>
      <w:r w:rsidR="003634FD" w:rsidRPr="006E67C2">
        <w:t>s</w:t>
      </w:r>
      <w:r w:rsidR="003433B7" w:rsidRPr="006E67C2">
        <w:t xml:space="preserve"> will </w:t>
      </w:r>
      <w:r w:rsidR="004F11FE" w:rsidRPr="006E67C2">
        <w:t xml:space="preserve">be </w:t>
      </w:r>
      <w:r w:rsidR="003433B7" w:rsidRPr="006E67C2">
        <w:t>needed for installation on the vessel</w:t>
      </w:r>
      <w:r w:rsidR="003634FD" w:rsidRPr="006E67C2">
        <w:t>s</w:t>
      </w:r>
      <w:r w:rsidR="003433B7" w:rsidRPr="006E67C2">
        <w:t>:</w:t>
      </w:r>
    </w:p>
    <w:p w14:paraId="08C5A8EC" w14:textId="5E465155" w:rsidR="00F557E4" w:rsidRDefault="00794794" w:rsidP="00794794">
      <w:pPr>
        <w:pStyle w:val="berschrift3"/>
      </w:pPr>
      <w:bookmarkStart w:id="14" w:name="_Toc234595482"/>
      <w:r>
        <w:t>General Requirements</w:t>
      </w:r>
      <w:r w:rsidR="002C19AD">
        <w:t xml:space="preserve"> for Electric Propulsion Systems for Lot B</w:t>
      </w:r>
      <w:bookmarkEnd w:id="14"/>
    </w:p>
    <w:p w14:paraId="0E97C740" w14:textId="77777777" w:rsidR="00794794" w:rsidRDefault="00794794" w:rsidP="00794794"/>
    <w:p w14:paraId="38DBBFF3" w14:textId="68D4DC69" w:rsidR="00794794" w:rsidRPr="00794794" w:rsidRDefault="00794794" w:rsidP="009836E1">
      <w:pPr>
        <w:pStyle w:val="Beschriftung"/>
      </w:pPr>
      <w:bookmarkStart w:id="15" w:name="_Toc229746134"/>
      <w:r>
        <w:t xml:space="preserve">Table </w:t>
      </w:r>
      <w:r>
        <w:fldChar w:fldCharType="begin"/>
      </w:r>
      <w:r>
        <w:instrText xml:space="preserve"> SEQ Table \* ARABIC </w:instrText>
      </w:r>
      <w:r>
        <w:fldChar w:fldCharType="separate"/>
      </w:r>
      <w:r w:rsidR="00B93BC4">
        <w:rPr>
          <w:noProof/>
        </w:rPr>
        <w:t>6</w:t>
      </w:r>
      <w:r>
        <w:fldChar w:fldCharType="end"/>
      </w:r>
      <w:r>
        <w:t xml:space="preserve"> - General Requirements for Propulsion Systems for Lot B</w:t>
      </w:r>
      <w:bookmarkEnd w:id="15"/>
      <w:r>
        <w:t xml:space="preserve"> </w:t>
      </w:r>
    </w:p>
    <w:tbl>
      <w:tblPr>
        <w:tblStyle w:val="Tabellenraster"/>
        <w:tblW w:w="0" w:type="auto"/>
        <w:jc w:val="center"/>
        <w:tblLook w:val="04A0" w:firstRow="1" w:lastRow="0" w:firstColumn="1" w:lastColumn="0" w:noHBand="0" w:noVBand="1"/>
      </w:tblPr>
      <w:tblGrid>
        <w:gridCol w:w="1975"/>
        <w:gridCol w:w="3765"/>
        <w:gridCol w:w="1439"/>
        <w:gridCol w:w="1881"/>
      </w:tblGrid>
      <w:tr w:rsidR="00706D85" w:rsidRPr="006E67C2" w14:paraId="34F305DC" w14:textId="77777777" w:rsidTr="00463393">
        <w:trPr>
          <w:jc w:val="center"/>
        </w:trPr>
        <w:tc>
          <w:tcPr>
            <w:tcW w:w="1975" w:type="dxa"/>
          </w:tcPr>
          <w:p w14:paraId="2349D5A9" w14:textId="77777777" w:rsidR="00706D85" w:rsidRPr="006E67C2" w:rsidRDefault="00706D85" w:rsidP="007D75E7">
            <w:pPr>
              <w:jc w:val="center"/>
              <w:rPr>
                <w:b/>
                <w:bCs/>
              </w:rPr>
            </w:pPr>
            <w:r w:rsidRPr="006E67C2">
              <w:rPr>
                <w:b/>
                <w:bCs/>
              </w:rPr>
              <w:t>Specification</w:t>
            </w:r>
          </w:p>
        </w:tc>
        <w:tc>
          <w:tcPr>
            <w:tcW w:w="3765" w:type="dxa"/>
          </w:tcPr>
          <w:p w14:paraId="62966E63" w14:textId="77777777" w:rsidR="00706D85" w:rsidRPr="006E67C2" w:rsidRDefault="00706D85" w:rsidP="007D75E7">
            <w:pPr>
              <w:jc w:val="center"/>
              <w:rPr>
                <w:b/>
                <w:bCs/>
              </w:rPr>
            </w:pPr>
            <w:r w:rsidRPr="006E67C2">
              <w:rPr>
                <w:b/>
                <w:bCs/>
              </w:rPr>
              <w:t>Requirement</w:t>
            </w:r>
          </w:p>
        </w:tc>
        <w:tc>
          <w:tcPr>
            <w:tcW w:w="1439" w:type="dxa"/>
          </w:tcPr>
          <w:p w14:paraId="4015BC6F" w14:textId="77777777" w:rsidR="00706D85" w:rsidRPr="00B06FFC" w:rsidRDefault="00706D85" w:rsidP="007D75E7">
            <w:pPr>
              <w:jc w:val="center"/>
              <w:rPr>
                <w:b/>
                <w:bCs/>
                <w:highlight w:val="yellow"/>
              </w:rPr>
            </w:pPr>
            <w:r w:rsidRPr="00B06FFC">
              <w:rPr>
                <w:b/>
                <w:bCs/>
                <w:highlight w:val="yellow"/>
              </w:rPr>
              <w:t>Requirement Met</w:t>
            </w:r>
          </w:p>
          <w:p w14:paraId="1CEABA74" w14:textId="77777777" w:rsidR="00706D85" w:rsidRPr="00B06FFC" w:rsidRDefault="00706D85" w:rsidP="007D75E7">
            <w:pPr>
              <w:jc w:val="center"/>
              <w:rPr>
                <w:b/>
                <w:bCs/>
                <w:highlight w:val="yellow"/>
              </w:rPr>
            </w:pPr>
            <w:r w:rsidRPr="00B06FFC">
              <w:rPr>
                <w:b/>
                <w:bCs/>
                <w:highlight w:val="yellow"/>
              </w:rPr>
              <w:t>(Yes/No)</w:t>
            </w:r>
          </w:p>
        </w:tc>
        <w:tc>
          <w:tcPr>
            <w:tcW w:w="1881" w:type="dxa"/>
          </w:tcPr>
          <w:p w14:paraId="73FFBC98" w14:textId="77777777" w:rsidR="00706D85" w:rsidRPr="00B06FFC" w:rsidRDefault="00706D85" w:rsidP="007D75E7">
            <w:pPr>
              <w:jc w:val="center"/>
              <w:rPr>
                <w:b/>
                <w:bCs/>
                <w:highlight w:val="yellow"/>
              </w:rPr>
            </w:pPr>
            <w:r w:rsidRPr="00B06FFC">
              <w:rPr>
                <w:b/>
                <w:bCs/>
                <w:highlight w:val="yellow"/>
              </w:rPr>
              <w:t>Supplier Comments on Requirement</w:t>
            </w:r>
          </w:p>
        </w:tc>
      </w:tr>
      <w:tr w:rsidR="00706D85" w:rsidRPr="006E67C2" w14:paraId="61078088" w14:textId="77777777" w:rsidTr="00463393">
        <w:trPr>
          <w:jc w:val="center"/>
        </w:trPr>
        <w:tc>
          <w:tcPr>
            <w:tcW w:w="1975" w:type="dxa"/>
            <w:vAlign w:val="center"/>
          </w:tcPr>
          <w:p w14:paraId="6A349F76" w14:textId="06D47243" w:rsidR="00706D85" w:rsidRPr="006E67C2" w:rsidRDefault="00706D85" w:rsidP="007D75E7">
            <w:pPr>
              <w:jc w:val="center"/>
            </w:pPr>
            <w:r w:rsidRPr="006E67C2">
              <w:t>Propulsion</w:t>
            </w:r>
          </w:p>
        </w:tc>
        <w:tc>
          <w:tcPr>
            <w:tcW w:w="3765" w:type="dxa"/>
          </w:tcPr>
          <w:p w14:paraId="4547434A" w14:textId="77777777" w:rsidR="00706D85" w:rsidRPr="006E67C2" w:rsidRDefault="00706D85" w:rsidP="009836E1">
            <w:r w:rsidRPr="006E67C2">
              <w:t>One (1) Electric Outboard Motor</w:t>
            </w:r>
          </w:p>
          <w:p w14:paraId="7FD66A33" w14:textId="4C29055C" w:rsidR="00706D85" w:rsidRPr="006E67C2" w:rsidRDefault="00337B5D" w:rsidP="007D75E7">
            <w:r w:rsidRPr="006E67C2">
              <w:t>As described in sections below</w:t>
            </w:r>
          </w:p>
        </w:tc>
        <w:tc>
          <w:tcPr>
            <w:tcW w:w="1439" w:type="dxa"/>
          </w:tcPr>
          <w:p w14:paraId="5FB51BCA" w14:textId="77777777" w:rsidR="00706D85" w:rsidRPr="006E67C2" w:rsidRDefault="00706D85" w:rsidP="007D75E7"/>
        </w:tc>
        <w:tc>
          <w:tcPr>
            <w:tcW w:w="1881" w:type="dxa"/>
          </w:tcPr>
          <w:p w14:paraId="41F7F890" w14:textId="77777777" w:rsidR="00706D85" w:rsidRPr="006E67C2" w:rsidRDefault="00706D85" w:rsidP="007D75E7"/>
        </w:tc>
      </w:tr>
      <w:tr w:rsidR="00706D85" w:rsidRPr="006E67C2" w14:paraId="403F1AA1" w14:textId="77777777" w:rsidTr="00463393">
        <w:trPr>
          <w:jc w:val="center"/>
        </w:trPr>
        <w:tc>
          <w:tcPr>
            <w:tcW w:w="1975" w:type="dxa"/>
            <w:vAlign w:val="center"/>
          </w:tcPr>
          <w:p w14:paraId="3553B5E2" w14:textId="50386027" w:rsidR="00706D85" w:rsidRPr="006E67C2" w:rsidRDefault="00706D85" w:rsidP="007D75E7">
            <w:pPr>
              <w:jc w:val="center"/>
            </w:pPr>
            <w:r w:rsidRPr="006E67C2">
              <w:t>Energy</w:t>
            </w:r>
          </w:p>
        </w:tc>
        <w:tc>
          <w:tcPr>
            <w:tcW w:w="3765" w:type="dxa"/>
          </w:tcPr>
          <w:p w14:paraId="0D9D0BB3" w14:textId="77777777" w:rsidR="00337B5D" w:rsidRPr="006E67C2" w:rsidRDefault="00706D85" w:rsidP="00706D85">
            <w:r w:rsidRPr="006E67C2">
              <w:t xml:space="preserve">Marine Grade Battery Bank </w:t>
            </w:r>
          </w:p>
          <w:p w14:paraId="677576D7" w14:textId="391C4C04" w:rsidR="00706D85" w:rsidRPr="006E67C2" w:rsidRDefault="00337B5D" w:rsidP="00706D85">
            <w:r w:rsidRPr="006E67C2">
              <w:t>As described in sections below</w:t>
            </w:r>
          </w:p>
        </w:tc>
        <w:tc>
          <w:tcPr>
            <w:tcW w:w="1439" w:type="dxa"/>
          </w:tcPr>
          <w:p w14:paraId="205D0AD9" w14:textId="77777777" w:rsidR="00706D85" w:rsidRPr="006E67C2" w:rsidRDefault="00706D85" w:rsidP="007D75E7"/>
        </w:tc>
        <w:tc>
          <w:tcPr>
            <w:tcW w:w="1881" w:type="dxa"/>
          </w:tcPr>
          <w:p w14:paraId="2C75DA29" w14:textId="77777777" w:rsidR="00706D85" w:rsidRPr="006E67C2" w:rsidRDefault="00706D85" w:rsidP="007D75E7"/>
        </w:tc>
      </w:tr>
      <w:tr w:rsidR="00706D85" w:rsidRPr="006E67C2" w14:paraId="52263B49" w14:textId="77777777" w:rsidTr="00463393">
        <w:trPr>
          <w:jc w:val="center"/>
        </w:trPr>
        <w:tc>
          <w:tcPr>
            <w:tcW w:w="1975" w:type="dxa"/>
            <w:vAlign w:val="center"/>
          </w:tcPr>
          <w:p w14:paraId="135FA305" w14:textId="646D3834" w:rsidR="00706D85" w:rsidRPr="006E67C2" w:rsidRDefault="00706D85" w:rsidP="007D75E7">
            <w:pPr>
              <w:jc w:val="center"/>
            </w:pPr>
            <w:r w:rsidRPr="006E67C2">
              <w:t>Controls</w:t>
            </w:r>
          </w:p>
        </w:tc>
        <w:tc>
          <w:tcPr>
            <w:tcW w:w="3765" w:type="dxa"/>
          </w:tcPr>
          <w:p w14:paraId="01A8B307" w14:textId="77777777" w:rsidR="00706D85" w:rsidRPr="006E67C2" w:rsidRDefault="00706D85" w:rsidP="009836E1">
            <w:r w:rsidRPr="006E67C2">
              <w:t>Control System</w:t>
            </w:r>
          </w:p>
          <w:p w14:paraId="56FDA007" w14:textId="23EAF3CD" w:rsidR="00706D85" w:rsidRPr="006E67C2" w:rsidRDefault="00337B5D" w:rsidP="00706D85">
            <w:r w:rsidRPr="006E67C2">
              <w:t>As described in sections below</w:t>
            </w:r>
          </w:p>
        </w:tc>
        <w:tc>
          <w:tcPr>
            <w:tcW w:w="1439" w:type="dxa"/>
          </w:tcPr>
          <w:p w14:paraId="5AF102A2" w14:textId="77777777" w:rsidR="00706D85" w:rsidRPr="006E67C2" w:rsidRDefault="00706D85" w:rsidP="007D75E7"/>
        </w:tc>
        <w:tc>
          <w:tcPr>
            <w:tcW w:w="1881" w:type="dxa"/>
          </w:tcPr>
          <w:p w14:paraId="6AFEF5BD" w14:textId="77777777" w:rsidR="00706D85" w:rsidRPr="006E67C2" w:rsidRDefault="00706D85" w:rsidP="007D75E7"/>
        </w:tc>
      </w:tr>
      <w:tr w:rsidR="00706D85" w:rsidRPr="006E67C2" w14:paraId="6AB1E7CE" w14:textId="77777777" w:rsidTr="00463393">
        <w:trPr>
          <w:jc w:val="center"/>
        </w:trPr>
        <w:tc>
          <w:tcPr>
            <w:tcW w:w="1975" w:type="dxa"/>
            <w:vAlign w:val="center"/>
          </w:tcPr>
          <w:p w14:paraId="08EBCA74" w14:textId="69153EB9" w:rsidR="00706D85" w:rsidRPr="006E67C2" w:rsidRDefault="00337B5D" w:rsidP="007D75E7">
            <w:pPr>
              <w:jc w:val="center"/>
            </w:pPr>
            <w:r w:rsidRPr="006E67C2">
              <w:t>Admin</w:t>
            </w:r>
          </w:p>
        </w:tc>
        <w:tc>
          <w:tcPr>
            <w:tcW w:w="3765" w:type="dxa"/>
          </w:tcPr>
          <w:p w14:paraId="70693985" w14:textId="77777777" w:rsidR="00706D85" w:rsidRPr="006E67C2" w:rsidRDefault="00337B5D" w:rsidP="00706D85">
            <w:r w:rsidRPr="006E67C2">
              <w:t>Shipping, Installation and Vessel Commissioning</w:t>
            </w:r>
          </w:p>
          <w:p w14:paraId="58C285B4" w14:textId="28C2E6FA" w:rsidR="00337B5D" w:rsidRPr="006E67C2" w:rsidRDefault="00337B5D" w:rsidP="00706D85">
            <w:r w:rsidRPr="006E67C2">
              <w:t>As described in sections below</w:t>
            </w:r>
          </w:p>
        </w:tc>
        <w:tc>
          <w:tcPr>
            <w:tcW w:w="1439" w:type="dxa"/>
          </w:tcPr>
          <w:p w14:paraId="399021C2" w14:textId="77777777" w:rsidR="00706D85" w:rsidRPr="006E67C2" w:rsidRDefault="00706D85" w:rsidP="007D75E7"/>
        </w:tc>
        <w:tc>
          <w:tcPr>
            <w:tcW w:w="1881" w:type="dxa"/>
          </w:tcPr>
          <w:p w14:paraId="696BE15F" w14:textId="77777777" w:rsidR="00706D85" w:rsidRPr="006E67C2" w:rsidRDefault="00706D85" w:rsidP="007D75E7"/>
        </w:tc>
      </w:tr>
      <w:tr w:rsidR="00337B5D" w:rsidRPr="006E67C2" w14:paraId="18BA8697" w14:textId="77777777" w:rsidTr="00463393">
        <w:trPr>
          <w:jc w:val="center"/>
        </w:trPr>
        <w:tc>
          <w:tcPr>
            <w:tcW w:w="1975" w:type="dxa"/>
            <w:vAlign w:val="center"/>
          </w:tcPr>
          <w:p w14:paraId="5A6B8FB4" w14:textId="3BD7BEDD" w:rsidR="00337B5D" w:rsidRPr="006E67C2" w:rsidRDefault="00337B5D" w:rsidP="007D75E7">
            <w:pPr>
              <w:jc w:val="center"/>
            </w:pPr>
            <w:r w:rsidRPr="006E67C2">
              <w:t>Training</w:t>
            </w:r>
          </w:p>
        </w:tc>
        <w:tc>
          <w:tcPr>
            <w:tcW w:w="3765" w:type="dxa"/>
          </w:tcPr>
          <w:p w14:paraId="6F8F435D" w14:textId="77777777" w:rsidR="00337B5D" w:rsidRPr="006E67C2" w:rsidRDefault="00337B5D" w:rsidP="00706D85">
            <w:r w:rsidRPr="006E67C2">
              <w:t>Operations and Maintenance training</w:t>
            </w:r>
          </w:p>
          <w:p w14:paraId="6B74D37D" w14:textId="3E164679" w:rsidR="00337B5D" w:rsidRPr="006E67C2" w:rsidRDefault="00337B5D" w:rsidP="00706D85">
            <w:r w:rsidRPr="006E67C2">
              <w:t>As described in sections below</w:t>
            </w:r>
          </w:p>
        </w:tc>
        <w:tc>
          <w:tcPr>
            <w:tcW w:w="1439" w:type="dxa"/>
          </w:tcPr>
          <w:p w14:paraId="7BE26036" w14:textId="77777777" w:rsidR="00337B5D" w:rsidRPr="006E67C2" w:rsidRDefault="00337B5D" w:rsidP="007D75E7"/>
        </w:tc>
        <w:tc>
          <w:tcPr>
            <w:tcW w:w="1881" w:type="dxa"/>
          </w:tcPr>
          <w:p w14:paraId="3691F6EC" w14:textId="77777777" w:rsidR="00337B5D" w:rsidRPr="006E67C2" w:rsidRDefault="00337B5D" w:rsidP="007D75E7"/>
        </w:tc>
      </w:tr>
      <w:tr w:rsidR="00337B5D" w:rsidRPr="006E67C2" w14:paraId="09D460D8" w14:textId="77777777" w:rsidTr="00463393">
        <w:trPr>
          <w:jc w:val="center"/>
        </w:trPr>
        <w:tc>
          <w:tcPr>
            <w:tcW w:w="1975" w:type="dxa"/>
            <w:vAlign w:val="center"/>
          </w:tcPr>
          <w:p w14:paraId="70CCDB09" w14:textId="3198B03A" w:rsidR="00337B5D" w:rsidRPr="006E67C2" w:rsidRDefault="00337B5D" w:rsidP="007D75E7">
            <w:pPr>
              <w:jc w:val="center"/>
            </w:pPr>
            <w:r w:rsidRPr="006E67C2">
              <w:t>Warranty</w:t>
            </w:r>
          </w:p>
        </w:tc>
        <w:tc>
          <w:tcPr>
            <w:tcW w:w="3765" w:type="dxa"/>
          </w:tcPr>
          <w:p w14:paraId="7DFBDDC1" w14:textId="74BCE01C" w:rsidR="00337B5D" w:rsidRPr="006E67C2" w:rsidRDefault="00337B5D" w:rsidP="00706D85">
            <w:r w:rsidRPr="006E67C2">
              <w:t>As described in sections below</w:t>
            </w:r>
          </w:p>
        </w:tc>
        <w:tc>
          <w:tcPr>
            <w:tcW w:w="1439" w:type="dxa"/>
          </w:tcPr>
          <w:p w14:paraId="42772E1F" w14:textId="77777777" w:rsidR="00337B5D" w:rsidRPr="006E67C2" w:rsidRDefault="00337B5D" w:rsidP="007D75E7"/>
        </w:tc>
        <w:tc>
          <w:tcPr>
            <w:tcW w:w="1881" w:type="dxa"/>
          </w:tcPr>
          <w:p w14:paraId="71314296" w14:textId="77777777" w:rsidR="00337B5D" w:rsidRPr="006E67C2" w:rsidRDefault="00337B5D" w:rsidP="007D75E7"/>
        </w:tc>
      </w:tr>
    </w:tbl>
    <w:p w14:paraId="05269368" w14:textId="77777777" w:rsidR="00706D85" w:rsidRPr="006E67C2" w:rsidRDefault="00706D85" w:rsidP="003E4A0D">
      <w:pPr>
        <w:jc w:val="both"/>
      </w:pPr>
    </w:p>
    <w:p w14:paraId="4E11BE2C" w14:textId="6EAA22B1" w:rsidR="00450AA9" w:rsidRPr="006E67C2" w:rsidRDefault="00450AA9" w:rsidP="009836E1">
      <w:pPr>
        <w:pStyle w:val="berschrift3"/>
      </w:pPr>
      <w:bookmarkStart w:id="16" w:name="_Toc229745843"/>
      <w:bookmarkStart w:id="17" w:name="_Toc229745844"/>
      <w:bookmarkStart w:id="18" w:name="_Toc229745845"/>
      <w:bookmarkStart w:id="19" w:name="_Toc229745846"/>
      <w:bookmarkStart w:id="20" w:name="_Toc229745847"/>
      <w:bookmarkStart w:id="21" w:name="_Toc229745848"/>
      <w:bookmarkStart w:id="22" w:name="_Toc229745849"/>
      <w:bookmarkStart w:id="23" w:name="_Toc229745850"/>
      <w:bookmarkStart w:id="24" w:name="_Toc234595483"/>
      <w:bookmarkEnd w:id="16"/>
      <w:bookmarkEnd w:id="17"/>
      <w:bookmarkEnd w:id="18"/>
      <w:bookmarkEnd w:id="19"/>
      <w:bookmarkEnd w:id="20"/>
      <w:bookmarkEnd w:id="21"/>
      <w:bookmarkEnd w:id="22"/>
      <w:bookmarkEnd w:id="23"/>
      <w:r w:rsidRPr="006E67C2">
        <w:t>Outboard Motor Specifications</w:t>
      </w:r>
      <w:r w:rsidR="002C19AD">
        <w:t xml:space="preserve"> for Lot B</w:t>
      </w:r>
      <w:bookmarkEnd w:id="24"/>
    </w:p>
    <w:p w14:paraId="2C4EE7BC" w14:textId="77777777" w:rsidR="003634FD" w:rsidRPr="006E67C2" w:rsidRDefault="003634FD" w:rsidP="003634FD"/>
    <w:p w14:paraId="0D9AC356" w14:textId="223B5D61" w:rsidR="003634FD" w:rsidRPr="006E67C2" w:rsidRDefault="00405457" w:rsidP="002D6C59">
      <w:pPr>
        <w:spacing w:after="160" w:line="278" w:lineRule="auto"/>
      </w:pPr>
      <w:r w:rsidRPr="006E67C2">
        <w:t>See below specifications</w:t>
      </w:r>
      <w:r w:rsidR="00EA157B" w:rsidRPr="006E67C2">
        <w:t xml:space="preserve"> for the</w:t>
      </w:r>
      <w:r w:rsidR="00F73854" w:rsidRPr="006E67C2">
        <w:t xml:space="preserve"> Electric Outboard Motor</w:t>
      </w:r>
      <w:r w:rsidR="003634FD" w:rsidRPr="006E67C2">
        <w:t xml:space="preserve">s </w:t>
      </w:r>
      <w:r w:rsidR="00EA157B" w:rsidRPr="006E67C2">
        <w:t xml:space="preserve">to be supplied </w:t>
      </w:r>
      <w:r w:rsidR="00775563">
        <w:t xml:space="preserve">and </w:t>
      </w:r>
      <w:r w:rsidR="00EA157B" w:rsidRPr="006E67C2">
        <w:t xml:space="preserve">installed </w:t>
      </w:r>
      <w:r w:rsidR="00775563">
        <w:t xml:space="preserve">on </w:t>
      </w:r>
      <w:r w:rsidR="000C6D94" w:rsidRPr="009836E1">
        <w:rPr>
          <w:b/>
          <w:bCs/>
        </w:rPr>
        <w:t xml:space="preserve">three (3) new </w:t>
      </w:r>
      <w:r w:rsidR="003634FD" w:rsidRPr="009836E1">
        <w:rPr>
          <w:b/>
          <w:bCs/>
        </w:rPr>
        <w:t>24ft fiberglass vessels</w:t>
      </w:r>
      <w:r w:rsidR="003634FD" w:rsidRPr="006E67C2">
        <w:t>.</w:t>
      </w:r>
      <w:r w:rsidR="000C6D94" w:rsidRPr="006E67C2">
        <w:t xml:space="preserve"> It is desired for the propulsion systems to have common architecture for ease of maintenance and service.</w:t>
      </w:r>
    </w:p>
    <w:p w14:paraId="72437E45" w14:textId="77777777" w:rsidR="00405457" w:rsidRPr="006E67C2" w:rsidRDefault="00405457" w:rsidP="00F73854"/>
    <w:p w14:paraId="764D479E" w14:textId="7F8E1C2A" w:rsidR="00450AA9" w:rsidRPr="006E67C2" w:rsidRDefault="00405457" w:rsidP="00614F46">
      <w:pPr>
        <w:pStyle w:val="Beschriftung"/>
        <w:jc w:val="center"/>
      </w:pPr>
      <w:bookmarkStart w:id="25" w:name="_Toc229746135"/>
      <w:r w:rsidRPr="006E67C2">
        <w:t xml:space="preserve">Table </w:t>
      </w:r>
      <w:r w:rsidRPr="006E67C2">
        <w:fldChar w:fldCharType="begin"/>
      </w:r>
      <w:r w:rsidRPr="006E67C2">
        <w:instrText xml:space="preserve"> SEQ Table \* ARABIC </w:instrText>
      </w:r>
      <w:r w:rsidRPr="006E67C2">
        <w:fldChar w:fldCharType="separate"/>
      </w:r>
      <w:r w:rsidR="00B93BC4">
        <w:rPr>
          <w:noProof/>
        </w:rPr>
        <w:t>7</w:t>
      </w:r>
      <w:r w:rsidRPr="006E67C2">
        <w:fldChar w:fldCharType="end"/>
      </w:r>
      <w:r w:rsidRPr="006E67C2">
        <w:t xml:space="preserve"> – Electric Outboard Motor Requirements</w:t>
      </w:r>
      <w:r w:rsidR="00337B5D" w:rsidRPr="006E67C2">
        <w:t xml:space="preserve"> – 24ft vessel</w:t>
      </w:r>
      <w:bookmarkEnd w:id="25"/>
    </w:p>
    <w:tbl>
      <w:tblPr>
        <w:tblStyle w:val="Tabellenraster"/>
        <w:tblW w:w="0" w:type="auto"/>
        <w:jc w:val="center"/>
        <w:tblLook w:val="04A0" w:firstRow="1" w:lastRow="0" w:firstColumn="1" w:lastColumn="0" w:noHBand="0" w:noVBand="1"/>
      </w:tblPr>
      <w:tblGrid>
        <w:gridCol w:w="2117"/>
        <w:gridCol w:w="3623"/>
        <w:gridCol w:w="1439"/>
        <w:gridCol w:w="1881"/>
      </w:tblGrid>
      <w:tr w:rsidR="002E0776" w:rsidRPr="006E67C2" w14:paraId="2974765D" w14:textId="78B095A5" w:rsidTr="008B1371">
        <w:trPr>
          <w:tblHeader/>
          <w:jc w:val="center"/>
        </w:trPr>
        <w:tc>
          <w:tcPr>
            <w:tcW w:w="2117" w:type="dxa"/>
          </w:tcPr>
          <w:p w14:paraId="4F4EF06C" w14:textId="2458012D" w:rsidR="00F73854" w:rsidRPr="006E67C2" w:rsidRDefault="00F73854" w:rsidP="00F73854">
            <w:pPr>
              <w:jc w:val="center"/>
              <w:rPr>
                <w:b/>
                <w:bCs/>
              </w:rPr>
            </w:pPr>
            <w:r w:rsidRPr="006E67C2">
              <w:rPr>
                <w:b/>
                <w:bCs/>
              </w:rPr>
              <w:t>Specification</w:t>
            </w:r>
          </w:p>
        </w:tc>
        <w:tc>
          <w:tcPr>
            <w:tcW w:w="3623" w:type="dxa"/>
          </w:tcPr>
          <w:p w14:paraId="226A47C3" w14:textId="4A084643" w:rsidR="00F73854" w:rsidRPr="006E67C2" w:rsidRDefault="00F73854" w:rsidP="00F73854">
            <w:pPr>
              <w:jc w:val="center"/>
              <w:rPr>
                <w:b/>
                <w:bCs/>
              </w:rPr>
            </w:pPr>
            <w:r w:rsidRPr="006E67C2">
              <w:rPr>
                <w:b/>
                <w:bCs/>
              </w:rPr>
              <w:t>Requirement</w:t>
            </w:r>
          </w:p>
        </w:tc>
        <w:tc>
          <w:tcPr>
            <w:tcW w:w="1439" w:type="dxa"/>
          </w:tcPr>
          <w:p w14:paraId="2E7D6E15" w14:textId="3C48E5A5" w:rsidR="00F73854" w:rsidRPr="00B06FFC" w:rsidRDefault="00F73854" w:rsidP="00F73854">
            <w:pPr>
              <w:jc w:val="center"/>
              <w:rPr>
                <w:b/>
                <w:bCs/>
                <w:highlight w:val="yellow"/>
              </w:rPr>
            </w:pPr>
            <w:r w:rsidRPr="00B06FFC">
              <w:rPr>
                <w:b/>
                <w:bCs/>
                <w:highlight w:val="yellow"/>
              </w:rPr>
              <w:t>Requirement Met</w:t>
            </w:r>
          </w:p>
          <w:p w14:paraId="624FC639" w14:textId="07985ABE" w:rsidR="00F73854" w:rsidRPr="00B06FFC" w:rsidRDefault="00F73854" w:rsidP="00F73854">
            <w:pPr>
              <w:jc w:val="center"/>
              <w:rPr>
                <w:b/>
                <w:bCs/>
                <w:highlight w:val="yellow"/>
              </w:rPr>
            </w:pPr>
            <w:r w:rsidRPr="00B06FFC">
              <w:rPr>
                <w:b/>
                <w:bCs/>
                <w:highlight w:val="yellow"/>
              </w:rPr>
              <w:t>(Yes/No)</w:t>
            </w:r>
          </w:p>
        </w:tc>
        <w:tc>
          <w:tcPr>
            <w:tcW w:w="1881" w:type="dxa"/>
          </w:tcPr>
          <w:p w14:paraId="2969D90C" w14:textId="081C2F22" w:rsidR="00F73854" w:rsidRPr="00B06FFC" w:rsidRDefault="00F73854" w:rsidP="00F73854">
            <w:pPr>
              <w:jc w:val="center"/>
              <w:rPr>
                <w:b/>
                <w:bCs/>
                <w:highlight w:val="yellow"/>
              </w:rPr>
            </w:pPr>
            <w:r w:rsidRPr="00B06FFC">
              <w:rPr>
                <w:b/>
                <w:bCs/>
                <w:highlight w:val="yellow"/>
              </w:rPr>
              <w:t>Supplier Comments on Requirement</w:t>
            </w:r>
          </w:p>
        </w:tc>
      </w:tr>
      <w:tr w:rsidR="002E0776" w:rsidRPr="006E67C2" w14:paraId="5D570952" w14:textId="5CB86FCF" w:rsidTr="00CC69EF">
        <w:trPr>
          <w:jc w:val="center"/>
        </w:trPr>
        <w:tc>
          <w:tcPr>
            <w:tcW w:w="2117" w:type="dxa"/>
            <w:vAlign w:val="center"/>
          </w:tcPr>
          <w:p w14:paraId="73ED98B6" w14:textId="2C1DA8EE" w:rsidR="002E0776" w:rsidRPr="006E67C2" w:rsidRDefault="00A03CC8" w:rsidP="00614F46">
            <w:pPr>
              <w:jc w:val="center"/>
              <w:rPr>
                <w:b/>
                <w:bCs/>
              </w:rPr>
            </w:pPr>
            <w:r>
              <w:rPr>
                <w:b/>
                <w:bCs/>
              </w:rPr>
              <w:t xml:space="preserve">Continuous </w:t>
            </w:r>
            <w:r w:rsidR="002E0776" w:rsidRPr="006E67C2">
              <w:rPr>
                <w:b/>
                <w:bCs/>
              </w:rPr>
              <w:t>Power</w:t>
            </w:r>
            <w:r>
              <w:rPr>
                <w:b/>
                <w:bCs/>
              </w:rPr>
              <w:t xml:space="preserve"> Rating</w:t>
            </w:r>
          </w:p>
        </w:tc>
        <w:tc>
          <w:tcPr>
            <w:tcW w:w="3623" w:type="dxa"/>
          </w:tcPr>
          <w:p w14:paraId="7D087087" w14:textId="4E59A642" w:rsidR="002E0776" w:rsidRPr="006E67C2" w:rsidRDefault="002C6A70" w:rsidP="006168A5">
            <w:r w:rsidRPr="006E67C2">
              <w:t xml:space="preserve">Minimum acceptable: </w:t>
            </w:r>
            <w:r>
              <w:t>85</w:t>
            </w:r>
            <w:r w:rsidRPr="006E67C2">
              <w:t xml:space="preserve"> </w:t>
            </w:r>
            <w:proofErr w:type="gramStart"/>
            <w:r w:rsidRPr="006E67C2">
              <w:t>kW</w:t>
            </w:r>
            <w:r>
              <w:t xml:space="preserve"> </w:t>
            </w:r>
            <w:r w:rsidR="006B0CAE">
              <w:t xml:space="preserve"> Maximum</w:t>
            </w:r>
            <w:proofErr w:type="gramEnd"/>
            <w:r w:rsidR="006B0CAE">
              <w:t>:</w:t>
            </w:r>
            <w:r w:rsidR="00A03CC8">
              <w:t xml:space="preserve"> 11</w:t>
            </w:r>
            <w:r w:rsidR="006B0CAE">
              <w:t>5</w:t>
            </w:r>
            <w:r w:rsidR="00A03CC8">
              <w:t xml:space="preserve"> kW</w:t>
            </w:r>
          </w:p>
        </w:tc>
        <w:tc>
          <w:tcPr>
            <w:tcW w:w="1439" w:type="dxa"/>
          </w:tcPr>
          <w:p w14:paraId="47D1F955" w14:textId="77777777" w:rsidR="002E0776" w:rsidRPr="006E67C2" w:rsidRDefault="002E0776" w:rsidP="002E0776"/>
        </w:tc>
        <w:tc>
          <w:tcPr>
            <w:tcW w:w="1881" w:type="dxa"/>
          </w:tcPr>
          <w:p w14:paraId="2AA638DC" w14:textId="77777777" w:rsidR="002E0776" w:rsidRPr="006E67C2" w:rsidRDefault="002E0776" w:rsidP="002E0776"/>
        </w:tc>
      </w:tr>
      <w:tr w:rsidR="002E0776" w:rsidRPr="006E67C2" w14:paraId="1903DC0F" w14:textId="45E00F89" w:rsidTr="00CC69EF">
        <w:trPr>
          <w:jc w:val="center"/>
        </w:trPr>
        <w:tc>
          <w:tcPr>
            <w:tcW w:w="2117" w:type="dxa"/>
            <w:vAlign w:val="center"/>
          </w:tcPr>
          <w:p w14:paraId="6F0D67A7" w14:textId="290D8985" w:rsidR="002E0776" w:rsidRPr="006E67C2" w:rsidRDefault="002E0776" w:rsidP="00614F46">
            <w:pPr>
              <w:jc w:val="center"/>
              <w:rPr>
                <w:b/>
                <w:bCs/>
              </w:rPr>
            </w:pPr>
            <w:r w:rsidRPr="006E67C2">
              <w:rPr>
                <w:b/>
                <w:bCs/>
              </w:rPr>
              <w:t>Torque</w:t>
            </w:r>
          </w:p>
        </w:tc>
        <w:tc>
          <w:tcPr>
            <w:tcW w:w="3623" w:type="dxa"/>
          </w:tcPr>
          <w:p w14:paraId="288588CC" w14:textId="3F71E2C1" w:rsidR="002E0776" w:rsidRPr="006E67C2" w:rsidRDefault="284B2DEA" w:rsidP="002E0776">
            <w:pPr>
              <w:rPr>
                <w:rFonts w:cs="Arial"/>
              </w:rPr>
            </w:pPr>
            <w:r w:rsidRPr="006E67C2">
              <w:t xml:space="preserve">Minimum acceptable: </w:t>
            </w:r>
            <w:r w:rsidRPr="006E67C2">
              <w:rPr>
                <w:rFonts w:cs="Arial"/>
              </w:rPr>
              <w:t>≥ 275 Nm</w:t>
            </w:r>
          </w:p>
          <w:p w14:paraId="7424ABC0" w14:textId="77777777" w:rsidR="002E0776" w:rsidRPr="006E67C2" w:rsidRDefault="002E0776" w:rsidP="002E0776">
            <w:pPr>
              <w:rPr>
                <w:rFonts w:cs="Arial"/>
              </w:rPr>
            </w:pPr>
          </w:p>
          <w:p w14:paraId="704E5BD7" w14:textId="7869A617" w:rsidR="002E0776" w:rsidRPr="006E67C2" w:rsidRDefault="002E0776" w:rsidP="002E0776">
            <w:pPr>
              <w:rPr>
                <w:rFonts w:cs="Arial"/>
              </w:rPr>
            </w:pPr>
            <w:r w:rsidRPr="006E67C2">
              <w:rPr>
                <w:rFonts w:cs="Arial"/>
              </w:rPr>
              <w:t>Include a torque curve that includes continuous and peak torque capabilities.</w:t>
            </w:r>
            <w:r w:rsidR="00CC69EF" w:rsidRPr="006E67C2">
              <w:rPr>
                <w:rFonts w:cs="Arial"/>
              </w:rPr>
              <w:t xml:space="preserve"> </w:t>
            </w:r>
            <w:r w:rsidRPr="006E67C2">
              <w:rPr>
                <w:rFonts w:cs="Arial"/>
              </w:rPr>
              <w:t>Continuous means 60 minutes of operation.</w:t>
            </w:r>
          </w:p>
        </w:tc>
        <w:tc>
          <w:tcPr>
            <w:tcW w:w="1439" w:type="dxa"/>
          </w:tcPr>
          <w:p w14:paraId="09262FC9" w14:textId="77777777" w:rsidR="002E0776" w:rsidRPr="006E67C2" w:rsidRDefault="002E0776" w:rsidP="002E0776"/>
        </w:tc>
        <w:tc>
          <w:tcPr>
            <w:tcW w:w="1881" w:type="dxa"/>
          </w:tcPr>
          <w:p w14:paraId="3FC0DCC7" w14:textId="5AB7A749" w:rsidR="002E0776" w:rsidRPr="006E67C2" w:rsidRDefault="002E0776" w:rsidP="002E0776"/>
        </w:tc>
      </w:tr>
      <w:tr w:rsidR="002E0776" w:rsidRPr="006E67C2" w14:paraId="13B8CDC2" w14:textId="77777777" w:rsidTr="00CC69EF">
        <w:trPr>
          <w:jc w:val="center"/>
        </w:trPr>
        <w:tc>
          <w:tcPr>
            <w:tcW w:w="2117" w:type="dxa"/>
            <w:vAlign w:val="center"/>
          </w:tcPr>
          <w:p w14:paraId="7CF2C4C9" w14:textId="3E51CBB4" w:rsidR="002E0776" w:rsidRPr="006E67C2" w:rsidRDefault="002E0776" w:rsidP="00614F46">
            <w:pPr>
              <w:jc w:val="center"/>
              <w:rPr>
                <w:b/>
                <w:bCs/>
              </w:rPr>
            </w:pPr>
            <w:r w:rsidRPr="006E67C2">
              <w:rPr>
                <w:b/>
                <w:bCs/>
              </w:rPr>
              <w:t>Dimension limitations</w:t>
            </w:r>
          </w:p>
        </w:tc>
        <w:tc>
          <w:tcPr>
            <w:tcW w:w="3623" w:type="dxa"/>
          </w:tcPr>
          <w:p w14:paraId="12313F7D" w14:textId="3C5CBF90" w:rsidR="000F6672" w:rsidRDefault="002E0776" w:rsidP="007E763F">
            <w:r w:rsidRPr="006E67C2">
              <w:t xml:space="preserve">Dimensions must be comparable to those of </w:t>
            </w:r>
            <w:r w:rsidR="006B0CAE">
              <w:t>common</w:t>
            </w:r>
            <w:r w:rsidRPr="006E67C2">
              <w:t xml:space="preserve"> gasoline outboard engine</w:t>
            </w:r>
            <w:r w:rsidR="006B0CAE">
              <w:t xml:space="preserve"> brands such as Yamaha, Suzuki,</w:t>
            </w:r>
            <w:r w:rsidR="000F6672">
              <w:t xml:space="preserve"> </w:t>
            </w:r>
            <w:r w:rsidR="006B0CAE">
              <w:t>Honda, Mercury</w:t>
            </w:r>
            <w:r w:rsidRPr="006E67C2">
              <w:t xml:space="preserve"> </w:t>
            </w:r>
            <w:r w:rsidR="006B0CAE">
              <w:t xml:space="preserve">Marine, </w:t>
            </w:r>
            <w:proofErr w:type="spellStart"/>
            <w:r w:rsidR="006B0CAE" w:rsidRPr="006B0CAE">
              <w:t>Tohatsu</w:t>
            </w:r>
            <w:proofErr w:type="spellEnd"/>
            <w:r w:rsidR="006B0CAE" w:rsidRPr="006B0CAE">
              <w:t xml:space="preserve"> </w:t>
            </w:r>
            <w:r w:rsidR="006B0CAE">
              <w:t>of comparable power ratings</w:t>
            </w:r>
            <w:r w:rsidR="007E763F">
              <w:t>.</w:t>
            </w:r>
          </w:p>
          <w:p w14:paraId="44018FD0" w14:textId="77777777" w:rsidR="000F6672" w:rsidRDefault="000F6672" w:rsidP="007E763F"/>
          <w:p w14:paraId="2B9F5A3C" w14:textId="065D4A8C" w:rsidR="007E763F" w:rsidRPr="007E763F" w:rsidRDefault="007E763F" w:rsidP="007E763F">
            <w:pPr>
              <w:rPr>
                <w:lang w:val="en-US"/>
              </w:rPr>
            </w:pPr>
            <w:r>
              <w:rPr>
                <w:lang w:val="en-US"/>
              </w:rPr>
              <w:t>T</w:t>
            </w:r>
            <w:r w:rsidRPr="007E763F">
              <w:rPr>
                <w:i/>
                <w:iCs/>
                <w:lang w:val="en-US"/>
              </w:rPr>
              <w:t>he electric propulsion unit must be compatible with industry-standard transom mounting configurations and must not exceed the standard physical clearance envelopes of a comparable 100–150 HP gasoline outboard engine."</w:t>
            </w:r>
          </w:p>
          <w:p w14:paraId="0874533A" w14:textId="5E07DB53" w:rsidR="002E0776" w:rsidRPr="006E67C2" w:rsidRDefault="002E0776" w:rsidP="007E763F"/>
        </w:tc>
        <w:tc>
          <w:tcPr>
            <w:tcW w:w="1439" w:type="dxa"/>
          </w:tcPr>
          <w:p w14:paraId="71A98373" w14:textId="77777777" w:rsidR="002E0776" w:rsidRPr="006E67C2" w:rsidRDefault="002E0776" w:rsidP="002E0776"/>
        </w:tc>
        <w:tc>
          <w:tcPr>
            <w:tcW w:w="1881" w:type="dxa"/>
          </w:tcPr>
          <w:p w14:paraId="0F24D980" w14:textId="77777777" w:rsidR="002E0776" w:rsidRPr="006E67C2" w:rsidRDefault="002E0776" w:rsidP="002E0776"/>
        </w:tc>
      </w:tr>
      <w:tr w:rsidR="002E0776" w:rsidRPr="006E67C2" w14:paraId="0BE3B35D" w14:textId="77777777" w:rsidTr="00CC69EF">
        <w:trPr>
          <w:jc w:val="center"/>
        </w:trPr>
        <w:tc>
          <w:tcPr>
            <w:tcW w:w="2117" w:type="dxa"/>
            <w:vAlign w:val="center"/>
          </w:tcPr>
          <w:p w14:paraId="13329EA0" w14:textId="6BCBD96F" w:rsidR="002E0776" w:rsidRPr="006E67C2" w:rsidRDefault="002E0776" w:rsidP="00614F46">
            <w:pPr>
              <w:jc w:val="center"/>
              <w:rPr>
                <w:b/>
                <w:bCs/>
              </w:rPr>
            </w:pPr>
            <w:r w:rsidRPr="006E67C2">
              <w:rPr>
                <w:b/>
                <w:bCs/>
              </w:rPr>
              <w:t xml:space="preserve">Motor Efficiency  </w:t>
            </w:r>
          </w:p>
        </w:tc>
        <w:tc>
          <w:tcPr>
            <w:tcW w:w="3623" w:type="dxa"/>
          </w:tcPr>
          <w:p w14:paraId="3AF8A229" w14:textId="381CE759" w:rsidR="002E0776" w:rsidRPr="006E67C2" w:rsidRDefault="284B2DEA" w:rsidP="002E0776">
            <w:r w:rsidRPr="006E67C2">
              <w:t>Motor should be sized appropriately to comfortably achieve</w:t>
            </w:r>
            <w:r w:rsidR="00585867">
              <w:t xml:space="preserve"> the</w:t>
            </w:r>
            <w:r w:rsidRPr="006E67C2">
              <w:t xml:space="preserve"> operational range </w:t>
            </w:r>
            <w:r w:rsidR="00585867">
              <w:t xml:space="preserve">of approximately 30 Nautical miles and </w:t>
            </w:r>
            <w:r w:rsidRPr="006E67C2">
              <w:t>based on the proposed battery and general vessel operational parameters.</w:t>
            </w:r>
          </w:p>
          <w:p w14:paraId="62FDE452" w14:textId="77777777" w:rsidR="002E0776" w:rsidRPr="006E67C2" w:rsidRDefault="002E0776" w:rsidP="002E0776"/>
          <w:p w14:paraId="17FC2D61" w14:textId="277F17A9" w:rsidR="002E0776" w:rsidRPr="006E67C2" w:rsidRDefault="002E0776" w:rsidP="002E0776">
            <w:r w:rsidRPr="006E67C2">
              <w:t>Provide efficiency map</w:t>
            </w:r>
            <w:r w:rsidR="00805149">
              <w:t xml:space="preserve"> and</w:t>
            </w:r>
            <w:r w:rsidRPr="006E67C2">
              <w:t xml:space="preserve"> QA tests for the outboard motor so that this can be validated by the technical evaluation committee.</w:t>
            </w:r>
          </w:p>
        </w:tc>
        <w:tc>
          <w:tcPr>
            <w:tcW w:w="1439" w:type="dxa"/>
          </w:tcPr>
          <w:p w14:paraId="4065A021" w14:textId="77777777" w:rsidR="002E0776" w:rsidRPr="006E67C2" w:rsidRDefault="002E0776" w:rsidP="002E0776"/>
        </w:tc>
        <w:tc>
          <w:tcPr>
            <w:tcW w:w="1881" w:type="dxa"/>
          </w:tcPr>
          <w:p w14:paraId="15BCED2E" w14:textId="77777777" w:rsidR="002E0776" w:rsidRPr="006E67C2" w:rsidRDefault="002E0776" w:rsidP="002E0776"/>
        </w:tc>
      </w:tr>
      <w:tr w:rsidR="002E0776" w:rsidRPr="006E67C2" w14:paraId="320EC3E4" w14:textId="64E2883F" w:rsidTr="00CC69EF">
        <w:trPr>
          <w:jc w:val="center"/>
        </w:trPr>
        <w:tc>
          <w:tcPr>
            <w:tcW w:w="2117" w:type="dxa"/>
            <w:vAlign w:val="center"/>
          </w:tcPr>
          <w:p w14:paraId="441DDB1B" w14:textId="26CA6A24" w:rsidR="002E0776" w:rsidRPr="006E67C2" w:rsidRDefault="002E0776" w:rsidP="00614F46">
            <w:pPr>
              <w:jc w:val="center"/>
              <w:rPr>
                <w:b/>
                <w:bCs/>
              </w:rPr>
            </w:pPr>
            <w:r w:rsidRPr="006E67C2">
              <w:rPr>
                <w:b/>
                <w:bCs/>
              </w:rPr>
              <w:t>Material</w:t>
            </w:r>
          </w:p>
        </w:tc>
        <w:tc>
          <w:tcPr>
            <w:tcW w:w="3623" w:type="dxa"/>
          </w:tcPr>
          <w:p w14:paraId="486B625D" w14:textId="6DD37E81" w:rsidR="002E0776" w:rsidRPr="006E67C2" w:rsidRDefault="002E0776" w:rsidP="002E0776">
            <w:r w:rsidRPr="006E67C2">
              <w:t>System must be designed for ocean/saltwater use.</w:t>
            </w:r>
            <w:r w:rsidR="003634FD" w:rsidRPr="006E67C2">
              <w:t xml:space="preserve"> IP 67 ingress rating</w:t>
            </w:r>
            <w:r w:rsidR="006168A5" w:rsidRPr="006E67C2">
              <w:t xml:space="preserve"> or better.</w:t>
            </w:r>
          </w:p>
        </w:tc>
        <w:tc>
          <w:tcPr>
            <w:tcW w:w="1439" w:type="dxa"/>
          </w:tcPr>
          <w:p w14:paraId="5AA97588" w14:textId="77777777" w:rsidR="002E0776" w:rsidRPr="006E67C2" w:rsidRDefault="002E0776" w:rsidP="002E0776"/>
        </w:tc>
        <w:tc>
          <w:tcPr>
            <w:tcW w:w="1881" w:type="dxa"/>
          </w:tcPr>
          <w:p w14:paraId="6191BD70" w14:textId="77777777" w:rsidR="002E0776" w:rsidRPr="006E67C2" w:rsidRDefault="002E0776" w:rsidP="002E0776"/>
        </w:tc>
      </w:tr>
      <w:tr w:rsidR="002E0776" w:rsidRPr="006E67C2" w14:paraId="1F9206A4" w14:textId="2F1D68C0" w:rsidTr="00CC69EF">
        <w:trPr>
          <w:jc w:val="center"/>
        </w:trPr>
        <w:tc>
          <w:tcPr>
            <w:tcW w:w="2117" w:type="dxa"/>
            <w:vAlign w:val="center"/>
          </w:tcPr>
          <w:p w14:paraId="7B7DC15D" w14:textId="3F6E3A26" w:rsidR="002E0776" w:rsidRPr="006E67C2" w:rsidRDefault="002E0776" w:rsidP="00614F46">
            <w:pPr>
              <w:jc w:val="center"/>
              <w:rPr>
                <w:b/>
                <w:bCs/>
              </w:rPr>
            </w:pPr>
            <w:r w:rsidRPr="006E67C2">
              <w:rPr>
                <w:b/>
                <w:bCs/>
              </w:rPr>
              <w:t>Mounting</w:t>
            </w:r>
          </w:p>
        </w:tc>
        <w:tc>
          <w:tcPr>
            <w:tcW w:w="3623" w:type="dxa"/>
          </w:tcPr>
          <w:p w14:paraId="22700E30" w14:textId="53B0E264" w:rsidR="002E0776" w:rsidRPr="006E67C2" w:rsidRDefault="002E0776" w:rsidP="002E0776">
            <w:r w:rsidRPr="006E67C2">
              <w:t>Standard outboard mounting required</w:t>
            </w:r>
            <w:r w:rsidR="00585867">
              <w:t xml:space="preserve"> per ABYC TH-12 Standard or </w:t>
            </w:r>
            <w:r w:rsidR="00585867" w:rsidRPr="003B6A26">
              <w:t>ISO 12215-9 series</w:t>
            </w:r>
            <w:r w:rsidR="00585867">
              <w:t xml:space="preserve"> standards.</w:t>
            </w:r>
          </w:p>
        </w:tc>
        <w:tc>
          <w:tcPr>
            <w:tcW w:w="1439" w:type="dxa"/>
          </w:tcPr>
          <w:p w14:paraId="3FDD1597" w14:textId="77777777" w:rsidR="002E0776" w:rsidRPr="006E67C2" w:rsidRDefault="002E0776" w:rsidP="002E0776"/>
        </w:tc>
        <w:tc>
          <w:tcPr>
            <w:tcW w:w="1881" w:type="dxa"/>
          </w:tcPr>
          <w:p w14:paraId="16485948" w14:textId="77777777" w:rsidR="002E0776" w:rsidRPr="006E67C2" w:rsidRDefault="002E0776" w:rsidP="002E0776"/>
        </w:tc>
      </w:tr>
      <w:tr w:rsidR="002E0776" w:rsidRPr="006E67C2" w14:paraId="68752254" w14:textId="7095D63A" w:rsidTr="00CC69EF">
        <w:trPr>
          <w:jc w:val="center"/>
        </w:trPr>
        <w:tc>
          <w:tcPr>
            <w:tcW w:w="2117" w:type="dxa"/>
            <w:vAlign w:val="center"/>
          </w:tcPr>
          <w:p w14:paraId="401591AD" w14:textId="3D1E72D6" w:rsidR="002E0776" w:rsidRPr="006E67C2" w:rsidRDefault="002E0776" w:rsidP="00614F46">
            <w:pPr>
              <w:jc w:val="center"/>
              <w:rPr>
                <w:b/>
                <w:bCs/>
              </w:rPr>
            </w:pPr>
            <w:r w:rsidRPr="006E67C2">
              <w:rPr>
                <w:b/>
                <w:bCs/>
              </w:rPr>
              <w:t>Propellor</w:t>
            </w:r>
          </w:p>
        </w:tc>
        <w:tc>
          <w:tcPr>
            <w:tcW w:w="3623" w:type="dxa"/>
          </w:tcPr>
          <w:p w14:paraId="16827A5C" w14:textId="7504786A" w:rsidR="002E0776" w:rsidRPr="006E67C2" w:rsidRDefault="002E0776" w:rsidP="002E0776">
            <w:r w:rsidRPr="006E67C2">
              <w:t xml:space="preserve">Propeller match system and must perform </w:t>
            </w:r>
            <w:r w:rsidRPr="006E67C2">
              <w:rPr>
                <w:rFonts w:cs="Arial"/>
              </w:rPr>
              <w:t>≥</w:t>
            </w:r>
            <w:r w:rsidRPr="006E67C2">
              <w:t>5000 before replacement required</w:t>
            </w:r>
          </w:p>
        </w:tc>
        <w:tc>
          <w:tcPr>
            <w:tcW w:w="1439" w:type="dxa"/>
          </w:tcPr>
          <w:p w14:paraId="269CCD1A" w14:textId="77777777" w:rsidR="002E0776" w:rsidRPr="006E67C2" w:rsidRDefault="002E0776" w:rsidP="002E0776"/>
        </w:tc>
        <w:tc>
          <w:tcPr>
            <w:tcW w:w="1881" w:type="dxa"/>
          </w:tcPr>
          <w:p w14:paraId="3F485C51" w14:textId="77777777" w:rsidR="002E0776" w:rsidRPr="006E67C2" w:rsidRDefault="002E0776" w:rsidP="002E0776"/>
        </w:tc>
      </w:tr>
      <w:tr w:rsidR="002E0776" w:rsidRPr="006E67C2" w14:paraId="00D6F2C5" w14:textId="77777777" w:rsidTr="00CC69EF">
        <w:trPr>
          <w:jc w:val="center"/>
        </w:trPr>
        <w:tc>
          <w:tcPr>
            <w:tcW w:w="2117" w:type="dxa"/>
            <w:vAlign w:val="center"/>
          </w:tcPr>
          <w:p w14:paraId="30A37E1E" w14:textId="15C2B5AC" w:rsidR="002E0776" w:rsidRPr="006E67C2" w:rsidRDefault="002E0776" w:rsidP="00614F46">
            <w:pPr>
              <w:jc w:val="center"/>
              <w:rPr>
                <w:b/>
                <w:bCs/>
              </w:rPr>
            </w:pPr>
            <w:r w:rsidRPr="006E67C2">
              <w:rPr>
                <w:b/>
                <w:bCs/>
              </w:rPr>
              <w:t>Safety or Performance Standards</w:t>
            </w:r>
          </w:p>
        </w:tc>
        <w:tc>
          <w:tcPr>
            <w:tcW w:w="3623" w:type="dxa"/>
          </w:tcPr>
          <w:p w14:paraId="7D45BB34" w14:textId="18FFD42B" w:rsidR="002E0776" w:rsidRPr="006E67C2" w:rsidRDefault="002E0776" w:rsidP="002E0776">
            <w:r w:rsidRPr="006E67C2">
              <w:t xml:space="preserve">System must meet current ABYC standards including E-30 and A-31 or equivalent standard. </w:t>
            </w:r>
          </w:p>
          <w:p w14:paraId="5C21CD39" w14:textId="77777777" w:rsidR="002E0776" w:rsidRPr="006E67C2" w:rsidRDefault="002E0776" w:rsidP="002E0776"/>
          <w:p w14:paraId="0B2A20C4" w14:textId="75E137AD" w:rsidR="002E0776" w:rsidRPr="006E67C2" w:rsidRDefault="002E0776" w:rsidP="002E0776">
            <w:r w:rsidRPr="006E67C2">
              <w:t>All standards must be listed. Only internationally recognised standards will be accepted</w:t>
            </w:r>
          </w:p>
        </w:tc>
        <w:tc>
          <w:tcPr>
            <w:tcW w:w="1439" w:type="dxa"/>
          </w:tcPr>
          <w:p w14:paraId="6A37A6D7" w14:textId="77777777" w:rsidR="002E0776" w:rsidRPr="006E67C2" w:rsidRDefault="002E0776" w:rsidP="002E0776"/>
        </w:tc>
        <w:tc>
          <w:tcPr>
            <w:tcW w:w="1881" w:type="dxa"/>
          </w:tcPr>
          <w:p w14:paraId="74086350" w14:textId="77777777" w:rsidR="002E0776" w:rsidRPr="006E67C2" w:rsidRDefault="002E0776" w:rsidP="002E0776"/>
        </w:tc>
      </w:tr>
      <w:tr w:rsidR="002E0776" w:rsidRPr="006E67C2" w14:paraId="2A95CD9D" w14:textId="77777777" w:rsidTr="00CC69EF">
        <w:trPr>
          <w:jc w:val="center"/>
        </w:trPr>
        <w:tc>
          <w:tcPr>
            <w:tcW w:w="2117" w:type="dxa"/>
            <w:vAlign w:val="center"/>
          </w:tcPr>
          <w:p w14:paraId="5798DCCA" w14:textId="074DAC19" w:rsidR="002E0776" w:rsidRPr="006E67C2" w:rsidRDefault="000C1998" w:rsidP="00614F46">
            <w:pPr>
              <w:jc w:val="center"/>
              <w:rPr>
                <w:b/>
                <w:bCs/>
              </w:rPr>
            </w:pPr>
            <w:r w:rsidRPr="006E67C2">
              <w:rPr>
                <w:b/>
                <w:bCs/>
              </w:rPr>
              <w:t xml:space="preserve">Motor </w:t>
            </w:r>
            <w:r w:rsidR="002E0776" w:rsidRPr="006E67C2">
              <w:rPr>
                <w:b/>
                <w:bCs/>
              </w:rPr>
              <w:t>Warranty</w:t>
            </w:r>
          </w:p>
        </w:tc>
        <w:tc>
          <w:tcPr>
            <w:tcW w:w="3623" w:type="dxa"/>
          </w:tcPr>
          <w:p w14:paraId="2061FB93" w14:textId="0CEFB501" w:rsidR="00257D51" w:rsidRPr="003109DA" w:rsidRDefault="00AC12DE" w:rsidP="00257D51">
            <w:pPr>
              <w:rPr>
                <w:lang w:val="en-US"/>
              </w:rPr>
            </w:pPr>
            <w:r w:rsidRPr="006E67C2">
              <w:t xml:space="preserve">Warranty </w:t>
            </w:r>
            <w:r w:rsidRPr="00AC12DE">
              <w:t xml:space="preserve">period measured from acceptance of vessel (signed “Certificate of Acceptance”). Minimum of a </w:t>
            </w:r>
            <w:r w:rsidRPr="00AC12DE">
              <w:rPr>
                <w:b/>
                <w:bCs/>
                <w:lang w:val="en-US"/>
              </w:rPr>
              <w:t>2-year warranty according to “General Purchase Conditions</w:t>
            </w:r>
            <w:r>
              <w:rPr>
                <w:b/>
                <w:bCs/>
                <w:lang w:val="en-US"/>
              </w:rPr>
              <w:t xml:space="preserve"> of GIZ”</w:t>
            </w:r>
            <w:r w:rsidRPr="00917935">
              <w:rPr>
                <w:lang w:val="en-US"/>
              </w:rPr>
              <w:t xml:space="preserve"> </w:t>
            </w:r>
            <w:r>
              <w:rPr>
                <w:lang w:val="en-US"/>
              </w:rPr>
              <w:t xml:space="preserve">plus </w:t>
            </w:r>
            <w:r>
              <w:t xml:space="preserve">an </w:t>
            </w:r>
            <w:r w:rsidRPr="00C77A0E">
              <w:rPr>
                <w:b/>
                <w:bCs/>
              </w:rPr>
              <w:t xml:space="preserve">additional manufacturer guarantee of </w:t>
            </w:r>
            <w:r w:rsidRPr="00C77A0E">
              <w:rPr>
                <w:b/>
                <w:bCs/>
                <w:lang w:val="en-US"/>
              </w:rPr>
              <w:t>minimum 1-year</w:t>
            </w:r>
            <w:r>
              <w:rPr>
                <w:lang w:val="en-US"/>
              </w:rPr>
              <w:t xml:space="preserve"> </w:t>
            </w:r>
            <w:r w:rsidRPr="00917935">
              <w:rPr>
                <w:lang w:val="en-US"/>
              </w:rPr>
              <w:t xml:space="preserve">must be provided on all core manufacturer-supplied </w:t>
            </w:r>
            <w:r w:rsidRPr="00917935">
              <w:rPr>
                <w:lang w:val="en-US"/>
              </w:rPr>
              <w:lastRenderedPageBreak/>
              <w:t xml:space="preserve">components of the outboard unit. </w:t>
            </w:r>
            <w:r>
              <w:rPr>
                <w:lang w:val="en-US"/>
              </w:rPr>
              <w:t xml:space="preserve">Including but not </w:t>
            </w:r>
            <w:r w:rsidRPr="00917935">
              <w:rPr>
                <w:lang w:val="en-US"/>
              </w:rPr>
              <w:t>limited to</w:t>
            </w:r>
            <w:r w:rsidR="00257D51" w:rsidRPr="003109DA">
              <w:rPr>
                <w:lang w:val="en-US"/>
              </w:rPr>
              <w:t>:</w:t>
            </w:r>
          </w:p>
          <w:p w14:paraId="14CB9EA4" w14:textId="77777777" w:rsidR="00585867" w:rsidRPr="00917935" w:rsidRDefault="00585867" w:rsidP="00585867">
            <w:pPr>
              <w:numPr>
                <w:ilvl w:val="0"/>
                <w:numId w:val="34"/>
              </w:numPr>
              <w:tabs>
                <w:tab w:val="clear" w:pos="360"/>
                <w:tab w:val="num" w:pos="720"/>
              </w:tabs>
              <w:rPr>
                <w:lang w:val="en-US"/>
              </w:rPr>
            </w:pPr>
            <w:r>
              <w:rPr>
                <w:b/>
                <w:bCs/>
                <w:lang w:val="en-US"/>
              </w:rPr>
              <w:t>T</w:t>
            </w:r>
            <w:r w:rsidRPr="00917935">
              <w:rPr>
                <w:b/>
                <w:bCs/>
                <w:lang w:val="en-US"/>
              </w:rPr>
              <w:t>he Electric Motor &amp; Power Electronics:</w:t>
            </w:r>
            <w:r w:rsidRPr="00917935">
              <w:rPr>
                <w:lang w:val="en-US"/>
              </w:rPr>
              <w:t xml:space="preserve"> Stator, rotor, internal bearings, and the integrated motor controller/inverter unit housed within the outboard enclosure.</w:t>
            </w:r>
          </w:p>
          <w:p w14:paraId="6291ADF4" w14:textId="77777777" w:rsidR="00585867" w:rsidRPr="00917935" w:rsidRDefault="00585867" w:rsidP="00585867">
            <w:pPr>
              <w:numPr>
                <w:ilvl w:val="0"/>
                <w:numId w:val="34"/>
              </w:numPr>
              <w:tabs>
                <w:tab w:val="clear" w:pos="360"/>
                <w:tab w:val="num" w:pos="720"/>
              </w:tabs>
              <w:rPr>
                <w:lang w:val="en-US"/>
              </w:rPr>
            </w:pPr>
            <w:r w:rsidRPr="00917935">
              <w:rPr>
                <w:b/>
                <w:bCs/>
                <w:lang w:val="en-US"/>
              </w:rPr>
              <w:t>The Drivetrain &amp; Lower Unit:</w:t>
            </w:r>
            <w:r w:rsidRPr="00917935">
              <w:rPr>
                <w:lang w:val="en-US"/>
              </w:rPr>
              <w:t xml:space="preserve"> The main drive shaft, internal gearcase components, propeller shaft, and all factory-installed internal water/oil seals.</w:t>
            </w:r>
          </w:p>
          <w:p w14:paraId="1E5B2393" w14:textId="5A49845E" w:rsidR="002E0776" w:rsidRPr="006E67C2" w:rsidRDefault="00585867" w:rsidP="00585867">
            <w:r w:rsidRPr="00917935">
              <w:rPr>
                <w:b/>
                <w:bCs/>
                <w:lang w:val="en-US"/>
              </w:rPr>
              <w:t>Integrated Auxiliary Systems:</w:t>
            </w:r>
            <w:r w:rsidRPr="00917935">
              <w:rPr>
                <w:lang w:val="en-US"/>
              </w:rPr>
              <w:t xml:space="preserve"> Factory-installed internal cooling systems (including integrated pumps and heat exchangers) and the power trim/tilt hydraulic assembly and actuator."</w:t>
            </w:r>
          </w:p>
        </w:tc>
        <w:tc>
          <w:tcPr>
            <w:tcW w:w="1439" w:type="dxa"/>
          </w:tcPr>
          <w:p w14:paraId="2970915A" w14:textId="77777777" w:rsidR="002E0776" w:rsidRPr="006E67C2" w:rsidRDefault="002E0776" w:rsidP="002E0776"/>
        </w:tc>
        <w:tc>
          <w:tcPr>
            <w:tcW w:w="1881" w:type="dxa"/>
          </w:tcPr>
          <w:p w14:paraId="5E84E017" w14:textId="77777777" w:rsidR="002E0776" w:rsidRPr="006E67C2" w:rsidRDefault="002E0776" w:rsidP="002E0776"/>
        </w:tc>
      </w:tr>
    </w:tbl>
    <w:p w14:paraId="0A9A9618" w14:textId="02F780A4" w:rsidR="00C63C1C" w:rsidRPr="009B5365" w:rsidRDefault="00C63C1C" w:rsidP="00FE05E7">
      <w:pPr>
        <w:pStyle w:val="berschrift3"/>
      </w:pPr>
      <w:bookmarkStart w:id="26" w:name="_Toc230108492"/>
      <w:bookmarkStart w:id="27" w:name="_Toc230108587"/>
      <w:bookmarkStart w:id="28" w:name="_Toc234595484"/>
      <w:bookmarkEnd w:id="26"/>
      <w:bookmarkEnd w:id="27"/>
      <w:r w:rsidRPr="009B5365">
        <w:t>Marine Battery Specifications for Lot B</w:t>
      </w:r>
      <w:bookmarkEnd w:id="28"/>
    </w:p>
    <w:p w14:paraId="677CBC1B" w14:textId="77777777" w:rsidR="00C63C1C" w:rsidRPr="00C63C1C" w:rsidRDefault="00C63C1C" w:rsidP="00C63C1C"/>
    <w:p w14:paraId="37494A26" w14:textId="00195A4D" w:rsidR="00C63C1C" w:rsidRPr="00C63C1C" w:rsidRDefault="00C63C1C" w:rsidP="00C63C1C">
      <w:pPr>
        <w:spacing w:after="200"/>
        <w:jc w:val="center"/>
        <w:rPr>
          <w:i/>
          <w:iCs/>
          <w:color w:val="44546A" w:themeColor="text2"/>
          <w:sz w:val="18"/>
          <w:szCs w:val="18"/>
        </w:rPr>
      </w:pPr>
      <w:bookmarkStart w:id="29" w:name="_Toc229746136"/>
      <w:r w:rsidRPr="00C63C1C">
        <w:rPr>
          <w:i/>
          <w:iCs/>
          <w:color w:val="44546A" w:themeColor="text2"/>
          <w:sz w:val="18"/>
          <w:szCs w:val="18"/>
        </w:rPr>
        <w:t xml:space="preserve">Table </w:t>
      </w:r>
      <w:r w:rsidRPr="00C63C1C">
        <w:rPr>
          <w:i/>
          <w:iCs/>
          <w:color w:val="44546A" w:themeColor="text2"/>
          <w:sz w:val="18"/>
          <w:szCs w:val="18"/>
        </w:rPr>
        <w:fldChar w:fldCharType="begin"/>
      </w:r>
      <w:r w:rsidRPr="00C63C1C">
        <w:rPr>
          <w:i/>
          <w:iCs/>
          <w:color w:val="44546A" w:themeColor="text2"/>
          <w:sz w:val="18"/>
          <w:szCs w:val="18"/>
        </w:rPr>
        <w:instrText xml:space="preserve"> SEQ Table \* ARABIC </w:instrText>
      </w:r>
      <w:r w:rsidRPr="00C63C1C">
        <w:rPr>
          <w:i/>
          <w:iCs/>
          <w:color w:val="44546A" w:themeColor="text2"/>
          <w:sz w:val="18"/>
          <w:szCs w:val="18"/>
        </w:rPr>
        <w:fldChar w:fldCharType="separate"/>
      </w:r>
      <w:r w:rsidR="00B93BC4">
        <w:rPr>
          <w:i/>
          <w:iCs/>
          <w:noProof/>
          <w:color w:val="44546A" w:themeColor="text2"/>
          <w:sz w:val="18"/>
          <w:szCs w:val="18"/>
        </w:rPr>
        <w:t>8</w:t>
      </w:r>
      <w:r w:rsidRPr="00C63C1C">
        <w:rPr>
          <w:i/>
          <w:iCs/>
          <w:color w:val="44546A" w:themeColor="text2"/>
          <w:sz w:val="18"/>
          <w:szCs w:val="18"/>
        </w:rPr>
        <w:fldChar w:fldCharType="end"/>
      </w:r>
      <w:r w:rsidRPr="00C63C1C">
        <w:rPr>
          <w:i/>
          <w:iCs/>
          <w:color w:val="44546A" w:themeColor="text2"/>
          <w:sz w:val="18"/>
          <w:szCs w:val="18"/>
        </w:rPr>
        <w:t xml:space="preserve"> – Marine Battery Specifications – Vessel Propulsion Systems</w:t>
      </w:r>
      <w:bookmarkEnd w:id="29"/>
      <w:r w:rsidR="008B1371">
        <w:rPr>
          <w:i/>
          <w:iCs/>
          <w:color w:val="44546A" w:themeColor="text2"/>
          <w:sz w:val="18"/>
          <w:szCs w:val="18"/>
        </w:rPr>
        <w:t xml:space="preserve"> Lot B</w:t>
      </w:r>
    </w:p>
    <w:tbl>
      <w:tblPr>
        <w:tblStyle w:val="Tabellenraster"/>
        <w:tblW w:w="0" w:type="auto"/>
        <w:tblLook w:val="04A0" w:firstRow="1" w:lastRow="0" w:firstColumn="1" w:lastColumn="0" w:noHBand="0" w:noVBand="1"/>
      </w:tblPr>
      <w:tblGrid>
        <w:gridCol w:w="2155"/>
        <w:gridCol w:w="3697"/>
        <w:gridCol w:w="1439"/>
        <w:gridCol w:w="1769"/>
      </w:tblGrid>
      <w:tr w:rsidR="00C63C1C" w:rsidRPr="00C63C1C" w14:paraId="43559DDB" w14:textId="77777777" w:rsidTr="00463393">
        <w:trPr>
          <w:tblHeader/>
        </w:trPr>
        <w:tc>
          <w:tcPr>
            <w:tcW w:w="2155" w:type="dxa"/>
          </w:tcPr>
          <w:p w14:paraId="11AE74B1" w14:textId="77777777" w:rsidR="00C63C1C" w:rsidRPr="00D61D66" w:rsidRDefault="00C63C1C" w:rsidP="00C63C1C">
            <w:pPr>
              <w:jc w:val="center"/>
              <w:rPr>
                <w:rFonts w:eastAsiaTheme="minorHAnsi" w:cstheme="minorBidi"/>
                <w:b/>
                <w:bCs/>
              </w:rPr>
            </w:pPr>
            <w:r w:rsidRPr="00D61D66">
              <w:rPr>
                <w:rFonts w:eastAsiaTheme="minorHAnsi" w:cstheme="minorBidi"/>
                <w:b/>
                <w:bCs/>
              </w:rPr>
              <w:t>Specification</w:t>
            </w:r>
          </w:p>
        </w:tc>
        <w:tc>
          <w:tcPr>
            <w:tcW w:w="3697" w:type="dxa"/>
          </w:tcPr>
          <w:p w14:paraId="6CBF5874" w14:textId="77777777" w:rsidR="00C63C1C" w:rsidRPr="00D61D66" w:rsidRDefault="00C63C1C" w:rsidP="00C63C1C">
            <w:pPr>
              <w:jc w:val="center"/>
              <w:rPr>
                <w:rFonts w:eastAsiaTheme="minorHAnsi" w:cstheme="minorBidi"/>
                <w:b/>
                <w:bCs/>
              </w:rPr>
            </w:pPr>
            <w:r w:rsidRPr="00D61D66">
              <w:rPr>
                <w:rFonts w:eastAsiaTheme="minorHAnsi" w:cstheme="minorBidi"/>
                <w:b/>
                <w:bCs/>
              </w:rPr>
              <w:t>Requirement</w:t>
            </w:r>
          </w:p>
        </w:tc>
        <w:tc>
          <w:tcPr>
            <w:tcW w:w="1439" w:type="dxa"/>
          </w:tcPr>
          <w:p w14:paraId="03B15627" w14:textId="77777777" w:rsidR="00C63C1C" w:rsidRPr="00B06FFC" w:rsidRDefault="00C63C1C" w:rsidP="00C63C1C">
            <w:pPr>
              <w:jc w:val="center"/>
              <w:rPr>
                <w:rFonts w:eastAsiaTheme="minorHAnsi" w:cstheme="minorBidi"/>
                <w:b/>
                <w:bCs/>
                <w:highlight w:val="yellow"/>
              </w:rPr>
            </w:pPr>
            <w:r w:rsidRPr="00B06FFC">
              <w:rPr>
                <w:rFonts w:eastAsiaTheme="minorHAnsi" w:cstheme="minorBidi"/>
                <w:b/>
                <w:bCs/>
                <w:highlight w:val="yellow"/>
              </w:rPr>
              <w:t>Requirement Met</w:t>
            </w:r>
          </w:p>
          <w:p w14:paraId="4542BAF5" w14:textId="77777777" w:rsidR="00C63C1C" w:rsidRPr="00B06FFC" w:rsidRDefault="00C63C1C" w:rsidP="00C63C1C">
            <w:pPr>
              <w:jc w:val="center"/>
              <w:rPr>
                <w:rFonts w:eastAsiaTheme="minorHAnsi" w:cstheme="minorBidi"/>
                <w:b/>
                <w:bCs/>
                <w:highlight w:val="yellow"/>
              </w:rPr>
            </w:pPr>
            <w:r w:rsidRPr="00B06FFC">
              <w:rPr>
                <w:rFonts w:eastAsiaTheme="minorHAnsi" w:cstheme="minorBidi"/>
                <w:b/>
                <w:bCs/>
                <w:highlight w:val="yellow"/>
              </w:rPr>
              <w:t>(Yes/No)</w:t>
            </w:r>
          </w:p>
        </w:tc>
        <w:tc>
          <w:tcPr>
            <w:tcW w:w="1769" w:type="dxa"/>
          </w:tcPr>
          <w:p w14:paraId="2C0B29F6" w14:textId="77777777" w:rsidR="00C63C1C" w:rsidRPr="00B06FFC" w:rsidRDefault="00C63C1C" w:rsidP="00C63C1C">
            <w:pPr>
              <w:jc w:val="center"/>
              <w:rPr>
                <w:rFonts w:eastAsiaTheme="minorHAnsi" w:cstheme="minorBidi"/>
                <w:b/>
                <w:bCs/>
                <w:highlight w:val="yellow"/>
              </w:rPr>
            </w:pPr>
            <w:r w:rsidRPr="00B06FFC">
              <w:rPr>
                <w:rFonts w:eastAsiaTheme="minorHAnsi" w:cstheme="minorBidi"/>
                <w:b/>
                <w:bCs/>
                <w:highlight w:val="yellow"/>
              </w:rPr>
              <w:t>Supplier Comments on Requirement</w:t>
            </w:r>
          </w:p>
        </w:tc>
      </w:tr>
      <w:tr w:rsidR="00C63C1C" w:rsidRPr="00C63C1C" w14:paraId="615C07EA" w14:textId="77777777" w:rsidTr="00463393">
        <w:tc>
          <w:tcPr>
            <w:tcW w:w="2155" w:type="dxa"/>
            <w:vAlign w:val="center"/>
          </w:tcPr>
          <w:p w14:paraId="4695AC15" w14:textId="77777777" w:rsidR="00C63C1C" w:rsidRPr="00D61D66" w:rsidRDefault="00C63C1C" w:rsidP="00C63C1C">
            <w:pPr>
              <w:jc w:val="center"/>
              <w:rPr>
                <w:rFonts w:eastAsiaTheme="minorHAnsi" w:cstheme="minorBidi"/>
                <w:b/>
                <w:bCs/>
              </w:rPr>
            </w:pPr>
            <w:r w:rsidRPr="00D61D66">
              <w:rPr>
                <w:rFonts w:eastAsiaTheme="minorHAnsi" w:cstheme="minorBidi"/>
                <w:b/>
                <w:bCs/>
              </w:rPr>
              <w:t>Battery Capacity</w:t>
            </w:r>
          </w:p>
        </w:tc>
        <w:tc>
          <w:tcPr>
            <w:tcW w:w="3697" w:type="dxa"/>
          </w:tcPr>
          <w:p w14:paraId="76F76D14" w14:textId="3CD73E20" w:rsidR="00C63C1C" w:rsidRPr="00D61D66" w:rsidRDefault="00C63C1C" w:rsidP="00C63C1C">
            <w:pPr>
              <w:rPr>
                <w:rFonts w:eastAsiaTheme="minorHAnsi" w:cstheme="minorBidi"/>
              </w:rPr>
            </w:pPr>
            <w:r w:rsidRPr="00D61D66">
              <w:rPr>
                <w:rFonts w:eastAsiaTheme="minorHAnsi" w:cstheme="minorBidi"/>
              </w:rPr>
              <w:t xml:space="preserve">≥ 110 kWh for each of the </w:t>
            </w:r>
            <w:r w:rsidR="008B1371" w:rsidRPr="00D61D66">
              <w:rPr>
                <w:rFonts w:eastAsiaTheme="minorHAnsi" w:cstheme="minorBidi"/>
              </w:rPr>
              <w:t>three (3)</w:t>
            </w:r>
            <w:r w:rsidRPr="00D61D66">
              <w:rPr>
                <w:rFonts w:eastAsiaTheme="minorHAnsi" w:cstheme="minorBidi"/>
              </w:rPr>
              <w:t xml:space="preserve"> stand-alone propulsion systems.</w:t>
            </w:r>
          </w:p>
          <w:p w14:paraId="0D209519" w14:textId="77777777" w:rsidR="00C63C1C" w:rsidRPr="00D61D66" w:rsidRDefault="00C63C1C" w:rsidP="00C63C1C">
            <w:pPr>
              <w:rPr>
                <w:rFonts w:eastAsiaTheme="minorHAnsi" w:cstheme="minorBidi"/>
              </w:rPr>
            </w:pPr>
          </w:p>
          <w:p w14:paraId="3604AB3C" w14:textId="77777777" w:rsidR="00C63C1C" w:rsidRPr="00D61D66" w:rsidRDefault="00C63C1C" w:rsidP="00C63C1C">
            <w:pPr>
              <w:rPr>
                <w:rFonts w:eastAsiaTheme="minorHAnsi" w:cstheme="minorBidi"/>
              </w:rPr>
            </w:pPr>
            <w:r w:rsidRPr="00D61D66">
              <w:rPr>
                <w:rFonts w:eastAsiaTheme="minorHAnsi" w:cstheme="minorBidi"/>
              </w:rPr>
              <w:t>Please state size of the battery packs proposed.</w:t>
            </w:r>
          </w:p>
          <w:p w14:paraId="6C29FDC0" w14:textId="77777777" w:rsidR="00C63C1C" w:rsidRPr="00D61D66" w:rsidRDefault="00C63C1C" w:rsidP="00C63C1C">
            <w:pPr>
              <w:rPr>
                <w:rFonts w:eastAsiaTheme="minorHAnsi" w:cstheme="minorBidi"/>
              </w:rPr>
            </w:pPr>
          </w:p>
        </w:tc>
        <w:tc>
          <w:tcPr>
            <w:tcW w:w="1439" w:type="dxa"/>
          </w:tcPr>
          <w:p w14:paraId="21F8B09A" w14:textId="77777777" w:rsidR="00C63C1C" w:rsidRPr="00C63C1C" w:rsidRDefault="00C63C1C" w:rsidP="00C63C1C">
            <w:pPr>
              <w:rPr>
                <w:rFonts w:eastAsiaTheme="minorHAnsi" w:cstheme="minorBidi"/>
                <w:sz w:val="22"/>
                <w:szCs w:val="22"/>
              </w:rPr>
            </w:pPr>
          </w:p>
        </w:tc>
        <w:tc>
          <w:tcPr>
            <w:tcW w:w="1769" w:type="dxa"/>
          </w:tcPr>
          <w:p w14:paraId="5C9BD58A" w14:textId="77777777" w:rsidR="00C63C1C" w:rsidRPr="00C63C1C" w:rsidRDefault="00C63C1C" w:rsidP="00C63C1C">
            <w:pPr>
              <w:rPr>
                <w:rFonts w:eastAsiaTheme="minorHAnsi" w:cstheme="minorBidi"/>
                <w:sz w:val="22"/>
                <w:szCs w:val="22"/>
              </w:rPr>
            </w:pPr>
          </w:p>
        </w:tc>
      </w:tr>
      <w:tr w:rsidR="00C63C1C" w:rsidRPr="00C63C1C" w14:paraId="5DC16FE2" w14:textId="77777777" w:rsidTr="00463393">
        <w:tc>
          <w:tcPr>
            <w:tcW w:w="2155" w:type="dxa"/>
            <w:vAlign w:val="center"/>
          </w:tcPr>
          <w:p w14:paraId="22A894B8" w14:textId="77777777" w:rsidR="00C63C1C" w:rsidRPr="00D61D66" w:rsidRDefault="00C63C1C" w:rsidP="00C63C1C">
            <w:pPr>
              <w:jc w:val="center"/>
              <w:rPr>
                <w:rFonts w:eastAsiaTheme="minorHAnsi" w:cstheme="minorBidi"/>
                <w:b/>
                <w:bCs/>
              </w:rPr>
            </w:pPr>
            <w:r w:rsidRPr="00D61D66">
              <w:rPr>
                <w:rFonts w:eastAsiaTheme="minorHAnsi" w:cstheme="minorBidi"/>
                <w:b/>
                <w:bCs/>
              </w:rPr>
              <w:t>Expandable Battery Pack</w:t>
            </w:r>
          </w:p>
        </w:tc>
        <w:tc>
          <w:tcPr>
            <w:tcW w:w="3697" w:type="dxa"/>
          </w:tcPr>
          <w:p w14:paraId="385E2239" w14:textId="51680182" w:rsidR="00C63C1C" w:rsidRPr="00D61D66" w:rsidRDefault="00C63C1C" w:rsidP="00C63C1C">
            <w:pPr>
              <w:rPr>
                <w:rFonts w:eastAsiaTheme="minorHAnsi" w:cstheme="minorBidi"/>
              </w:rPr>
            </w:pPr>
            <w:r w:rsidRPr="00D61D66">
              <w:rPr>
                <w:rFonts w:eastAsiaTheme="minorHAnsi" w:cstheme="minorBidi"/>
              </w:rPr>
              <w:t>Battery pack should be capable of expansion</w:t>
            </w:r>
            <w:r w:rsidR="00585867">
              <w:rPr>
                <w:rFonts w:eastAsiaTheme="minorHAnsi" w:cstheme="minorBidi"/>
              </w:rPr>
              <w:t xml:space="preserve"> </w:t>
            </w:r>
            <w:r w:rsidR="00585867">
              <w:t>by addition of additional packs in parallel to increase capacity</w:t>
            </w:r>
          </w:p>
        </w:tc>
        <w:tc>
          <w:tcPr>
            <w:tcW w:w="1439" w:type="dxa"/>
          </w:tcPr>
          <w:p w14:paraId="0E53B436" w14:textId="77777777" w:rsidR="00C63C1C" w:rsidRPr="00C63C1C" w:rsidRDefault="00C63C1C" w:rsidP="00C63C1C">
            <w:pPr>
              <w:rPr>
                <w:rFonts w:eastAsiaTheme="minorHAnsi" w:cstheme="minorBidi"/>
                <w:sz w:val="22"/>
                <w:szCs w:val="22"/>
              </w:rPr>
            </w:pPr>
          </w:p>
        </w:tc>
        <w:tc>
          <w:tcPr>
            <w:tcW w:w="1769" w:type="dxa"/>
          </w:tcPr>
          <w:p w14:paraId="3C352461" w14:textId="77777777" w:rsidR="00C63C1C" w:rsidRPr="00C63C1C" w:rsidRDefault="00C63C1C" w:rsidP="00C63C1C">
            <w:pPr>
              <w:rPr>
                <w:rFonts w:eastAsiaTheme="minorHAnsi" w:cstheme="minorBidi"/>
                <w:sz w:val="22"/>
                <w:szCs w:val="22"/>
              </w:rPr>
            </w:pPr>
          </w:p>
        </w:tc>
      </w:tr>
      <w:tr w:rsidR="00C63C1C" w:rsidRPr="00C63C1C" w14:paraId="2A13DA5F" w14:textId="77777777" w:rsidTr="00463393">
        <w:tc>
          <w:tcPr>
            <w:tcW w:w="2155" w:type="dxa"/>
            <w:vAlign w:val="center"/>
          </w:tcPr>
          <w:p w14:paraId="60EE185A" w14:textId="77777777" w:rsidR="00C63C1C" w:rsidRPr="00D61D66" w:rsidRDefault="00C63C1C" w:rsidP="00C63C1C">
            <w:pPr>
              <w:jc w:val="center"/>
              <w:rPr>
                <w:rFonts w:eastAsiaTheme="minorHAnsi" w:cstheme="minorBidi"/>
                <w:b/>
                <w:bCs/>
              </w:rPr>
            </w:pPr>
            <w:r w:rsidRPr="00D61D66">
              <w:rPr>
                <w:rFonts w:eastAsiaTheme="minorHAnsi" w:cstheme="minorBidi"/>
                <w:b/>
                <w:bCs/>
              </w:rPr>
              <w:t>Enclosure Protection Rating</w:t>
            </w:r>
          </w:p>
        </w:tc>
        <w:tc>
          <w:tcPr>
            <w:tcW w:w="3697" w:type="dxa"/>
          </w:tcPr>
          <w:p w14:paraId="29291A13" w14:textId="77777777" w:rsidR="00C63C1C" w:rsidRPr="00D61D66" w:rsidRDefault="00C63C1C" w:rsidP="00C63C1C">
            <w:pPr>
              <w:rPr>
                <w:rFonts w:eastAsiaTheme="minorHAnsi" w:cstheme="minorBidi"/>
              </w:rPr>
            </w:pPr>
            <w:r w:rsidRPr="00D61D66">
              <w:rPr>
                <w:rFonts w:eastAsiaTheme="minorHAnsi" w:cstheme="minorBidi"/>
              </w:rPr>
              <w:t xml:space="preserve">IP67 or better enclosure </w:t>
            </w:r>
          </w:p>
          <w:p w14:paraId="28DA1B87" w14:textId="77777777" w:rsidR="00C63C1C" w:rsidRPr="00D61D66" w:rsidRDefault="00C63C1C" w:rsidP="00C63C1C">
            <w:pPr>
              <w:rPr>
                <w:rFonts w:eastAsiaTheme="minorHAnsi" w:cstheme="minorBidi"/>
              </w:rPr>
            </w:pPr>
          </w:p>
        </w:tc>
        <w:tc>
          <w:tcPr>
            <w:tcW w:w="1439" w:type="dxa"/>
          </w:tcPr>
          <w:p w14:paraId="525ECE9A" w14:textId="77777777" w:rsidR="00C63C1C" w:rsidRPr="00C63C1C" w:rsidRDefault="00C63C1C" w:rsidP="00C63C1C">
            <w:pPr>
              <w:rPr>
                <w:rFonts w:eastAsiaTheme="minorHAnsi" w:cstheme="minorBidi"/>
                <w:sz w:val="22"/>
                <w:szCs w:val="22"/>
              </w:rPr>
            </w:pPr>
          </w:p>
        </w:tc>
        <w:tc>
          <w:tcPr>
            <w:tcW w:w="1769" w:type="dxa"/>
          </w:tcPr>
          <w:p w14:paraId="1A28CB81" w14:textId="77777777" w:rsidR="00C63C1C" w:rsidRPr="00C63C1C" w:rsidRDefault="00C63C1C" w:rsidP="00C63C1C">
            <w:pPr>
              <w:rPr>
                <w:rFonts w:eastAsiaTheme="minorHAnsi" w:cstheme="minorBidi"/>
                <w:sz w:val="22"/>
                <w:szCs w:val="22"/>
              </w:rPr>
            </w:pPr>
          </w:p>
        </w:tc>
      </w:tr>
      <w:tr w:rsidR="00C63C1C" w:rsidRPr="00C63C1C" w14:paraId="41A7C6C9" w14:textId="77777777" w:rsidTr="00463393">
        <w:tc>
          <w:tcPr>
            <w:tcW w:w="2155" w:type="dxa"/>
            <w:vAlign w:val="center"/>
          </w:tcPr>
          <w:p w14:paraId="56AD456D" w14:textId="77777777" w:rsidR="00C63C1C" w:rsidRPr="00D61D66" w:rsidRDefault="00C63C1C" w:rsidP="00C63C1C">
            <w:pPr>
              <w:jc w:val="center"/>
              <w:rPr>
                <w:rFonts w:eastAsiaTheme="minorHAnsi" w:cstheme="minorBidi"/>
                <w:b/>
                <w:bCs/>
              </w:rPr>
            </w:pPr>
            <w:r w:rsidRPr="00D61D66">
              <w:rPr>
                <w:rFonts w:eastAsiaTheme="minorHAnsi" w:cstheme="minorBidi"/>
                <w:b/>
                <w:bCs/>
              </w:rPr>
              <w:t>Fire Rating</w:t>
            </w:r>
          </w:p>
        </w:tc>
        <w:tc>
          <w:tcPr>
            <w:tcW w:w="3697" w:type="dxa"/>
          </w:tcPr>
          <w:p w14:paraId="504D5B69" w14:textId="77777777" w:rsidR="00C63C1C" w:rsidRPr="00D61D66" w:rsidRDefault="00C63C1C" w:rsidP="00C63C1C">
            <w:pPr>
              <w:rPr>
                <w:rFonts w:eastAsiaTheme="minorHAnsi" w:cstheme="minorBidi"/>
              </w:rPr>
            </w:pPr>
            <w:r w:rsidRPr="00D61D66">
              <w:rPr>
                <w:rFonts w:eastAsiaTheme="minorHAnsi" w:cstheme="minorBidi"/>
              </w:rPr>
              <w:t xml:space="preserve">A0 or better fire rating </w:t>
            </w:r>
          </w:p>
        </w:tc>
        <w:tc>
          <w:tcPr>
            <w:tcW w:w="1439" w:type="dxa"/>
          </w:tcPr>
          <w:p w14:paraId="42B8ABCD" w14:textId="77777777" w:rsidR="00C63C1C" w:rsidRPr="00C63C1C" w:rsidRDefault="00C63C1C" w:rsidP="00C63C1C">
            <w:pPr>
              <w:rPr>
                <w:rFonts w:eastAsiaTheme="minorHAnsi" w:cstheme="minorBidi"/>
                <w:sz w:val="22"/>
                <w:szCs w:val="22"/>
              </w:rPr>
            </w:pPr>
          </w:p>
        </w:tc>
        <w:tc>
          <w:tcPr>
            <w:tcW w:w="1769" w:type="dxa"/>
          </w:tcPr>
          <w:p w14:paraId="41A3BD73" w14:textId="77777777" w:rsidR="00C63C1C" w:rsidRPr="00C63C1C" w:rsidRDefault="00C63C1C" w:rsidP="00C63C1C">
            <w:pPr>
              <w:rPr>
                <w:rFonts w:eastAsiaTheme="minorHAnsi" w:cstheme="minorBidi"/>
                <w:sz w:val="22"/>
                <w:szCs w:val="22"/>
              </w:rPr>
            </w:pPr>
          </w:p>
        </w:tc>
      </w:tr>
      <w:tr w:rsidR="00C63C1C" w:rsidRPr="00C63C1C" w14:paraId="167E8331" w14:textId="77777777" w:rsidTr="00463393">
        <w:tc>
          <w:tcPr>
            <w:tcW w:w="2155" w:type="dxa"/>
            <w:vAlign w:val="center"/>
          </w:tcPr>
          <w:p w14:paraId="5C81D6F9" w14:textId="77777777" w:rsidR="00C63C1C" w:rsidRPr="00D61D66" w:rsidRDefault="00C63C1C" w:rsidP="00C63C1C">
            <w:pPr>
              <w:jc w:val="center"/>
              <w:rPr>
                <w:rFonts w:eastAsiaTheme="minorHAnsi" w:cstheme="minorBidi"/>
                <w:b/>
                <w:bCs/>
              </w:rPr>
            </w:pPr>
            <w:r w:rsidRPr="00D61D66">
              <w:rPr>
                <w:rFonts w:eastAsiaTheme="minorHAnsi" w:cstheme="minorBidi"/>
                <w:b/>
                <w:bCs/>
              </w:rPr>
              <w:t>Marine Standards</w:t>
            </w:r>
          </w:p>
        </w:tc>
        <w:tc>
          <w:tcPr>
            <w:tcW w:w="3697" w:type="dxa"/>
          </w:tcPr>
          <w:p w14:paraId="7C20F302" w14:textId="77777777" w:rsidR="00C63C1C" w:rsidRPr="00D61D66" w:rsidRDefault="00C63C1C" w:rsidP="00C63C1C">
            <w:pPr>
              <w:rPr>
                <w:rFonts w:eastAsiaTheme="minorHAnsi" w:cstheme="minorBidi"/>
              </w:rPr>
            </w:pPr>
            <w:r w:rsidRPr="00D61D66">
              <w:rPr>
                <w:rFonts w:eastAsiaTheme="minorHAnsi" w:cstheme="minorBidi"/>
              </w:rPr>
              <w:t xml:space="preserve">ABYC E-30 and A-31 or equivalent standard. </w:t>
            </w:r>
          </w:p>
          <w:p w14:paraId="17178ACA" w14:textId="77777777" w:rsidR="00C63C1C" w:rsidRPr="00D61D66" w:rsidRDefault="00C63C1C" w:rsidP="00C63C1C">
            <w:pPr>
              <w:rPr>
                <w:rFonts w:eastAsiaTheme="minorHAnsi" w:cstheme="minorBidi"/>
              </w:rPr>
            </w:pPr>
          </w:p>
          <w:p w14:paraId="7D3432FB" w14:textId="77777777" w:rsidR="00C63C1C" w:rsidRPr="00D61D66" w:rsidRDefault="00C63C1C" w:rsidP="00C63C1C">
            <w:pPr>
              <w:rPr>
                <w:rFonts w:eastAsiaTheme="minorHAnsi" w:cstheme="minorBidi"/>
              </w:rPr>
            </w:pPr>
            <w:r w:rsidRPr="00D61D66">
              <w:rPr>
                <w:rFonts w:eastAsiaTheme="minorHAnsi" w:cstheme="minorBidi"/>
              </w:rPr>
              <w:t>Only internationally recognised standards will be accepted.</w:t>
            </w:r>
          </w:p>
        </w:tc>
        <w:tc>
          <w:tcPr>
            <w:tcW w:w="1439" w:type="dxa"/>
          </w:tcPr>
          <w:p w14:paraId="5694D1F3" w14:textId="77777777" w:rsidR="00C63C1C" w:rsidRPr="00C63C1C" w:rsidRDefault="00C63C1C" w:rsidP="00C63C1C">
            <w:pPr>
              <w:rPr>
                <w:rFonts w:eastAsiaTheme="minorHAnsi" w:cstheme="minorBidi"/>
                <w:sz w:val="22"/>
                <w:szCs w:val="22"/>
              </w:rPr>
            </w:pPr>
          </w:p>
        </w:tc>
        <w:tc>
          <w:tcPr>
            <w:tcW w:w="1769" w:type="dxa"/>
          </w:tcPr>
          <w:p w14:paraId="26474067" w14:textId="77777777" w:rsidR="00C63C1C" w:rsidRPr="00C63C1C" w:rsidRDefault="00C63C1C" w:rsidP="00C63C1C">
            <w:pPr>
              <w:rPr>
                <w:rFonts w:eastAsiaTheme="minorHAnsi" w:cstheme="minorBidi"/>
                <w:sz w:val="22"/>
                <w:szCs w:val="22"/>
              </w:rPr>
            </w:pPr>
          </w:p>
        </w:tc>
      </w:tr>
      <w:tr w:rsidR="00C63C1C" w:rsidRPr="00C63C1C" w14:paraId="741995F9" w14:textId="77777777" w:rsidTr="00463393">
        <w:tc>
          <w:tcPr>
            <w:tcW w:w="2155" w:type="dxa"/>
            <w:vAlign w:val="center"/>
          </w:tcPr>
          <w:p w14:paraId="0E7BA521" w14:textId="77777777" w:rsidR="00C63C1C" w:rsidRPr="00D61D66" w:rsidRDefault="00C63C1C" w:rsidP="00C63C1C">
            <w:pPr>
              <w:jc w:val="center"/>
              <w:rPr>
                <w:rFonts w:eastAsiaTheme="minorHAnsi" w:cstheme="minorBidi"/>
                <w:b/>
                <w:bCs/>
              </w:rPr>
            </w:pPr>
            <w:r w:rsidRPr="00D61D66">
              <w:rPr>
                <w:rFonts w:eastAsiaTheme="minorHAnsi" w:cstheme="minorBidi"/>
                <w:b/>
                <w:bCs/>
              </w:rPr>
              <w:t>Battery Thermal and Safety Management System</w:t>
            </w:r>
          </w:p>
          <w:p w14:paraId="387A8A8D" w14:textId="77777777" w:rsidR="00C63C1C" w:rsidRPr="00D61D66" w:rsidRDefault="00C63C1C" w:rsidP="00C63C1C">
            <w:pPr>
              <w:jc w:val="center"/>
              <w:rPr>
                <w:rFonts w:eastAsiaTheme="minorHAnsi" w:cstheme="minorBidi"/>
                <w:b/>
                <w:bCs/>
              </w:rPr>
            </w:pPr>
          </w:p>
          <w:p w14:paraId="50221977" w14:textId="77777777" w:rsidR="00C63C1C" w:rsidRPr="00D61D66" w:rsidRDefault="00C63C1C" w:rsidP="00C63C1C">
            <w:pPr>
              <w:jc w:val="center"/>
              <w:rPr>
                <w:rFonts w:eastAsiaTheme="minorHAnsi" w:cstheme="minorBidi"/>
                <w:b/>
                <w:bCs/>
              </w:rPr>
            </w:pPr>
          </w:p>
        </w:tc>
        <w:tc>
          <w:tcPr>
            <w:tcW w:w="3697" w:type="dxa"/>
          </w:tcPr>
          <w:p w14:paraId="4737C6B1" w14:textId="18E81F1A" w:rsidR="00C63C1C" w:rsidRPr="00D61D66" w:rsidRDefault="00C63C1C" w:rsidP="00C63C1C">
            <w:pPr>
              <w:rPr>
                <w:rFonts w:eastAsiaTheme="minorHAnsi" w:cstheme="minorBidi"/>
              </w:rPr>
            </w:pPr>
            <w:r w:rsidRPr="00D61D66">
              <w:rPr>
                <w:rFonts w:eastAsiaTheme="minorHAnsi" w:cstheme="minorBidi"/>
              </w:rPr>
              <w:t>Battery should have active thermal and safety management system</w:t>
            </w:r>
            <w:r w:rsidR="00DF50E6">
              <w:rPr>
                <w:rFonts w:eastAsiaTheme="minorHAnsi" w:cstheme="minorBidi"/>
              </w:rPr>
              <w:t xml:space="preserve"> </w:t>
            </w:r>
            <w:r w:rsidR="00DF50E6">
              <w:t>to maintain battery temperature in optimal temperature range</w:t>
            </w:r>
            <w:r w:rsidRPr="00D61D66">
              <w:rPr>
                <w:rFonts w:eastAsiaTheme="minorHAnsi" w:cstheme="minorBidi"/>
              </w:rPr>
              <w:t xml:space="preserve"> appropriate for operation in Tropical Caribbean Climate. </w:t>
            </w:r>
          </w:p>
          <w:p w14:paraId="41CE53AF" w14:textId="77777777" w:rsidR="00C63C1C" w:rsidRPr="00D61D66" w:rsidRDefault="00C63C1C" w:rsidP="00C63C1C">
            <w:pPr>
              <w:rPr>
                <w:rFonts w:eastAsiaTheme="minorHAnsi" w:cstheme="minorBidi"/>
              </w:rPr>
            </w:pPr>
          </w:p>
          <w:p w14:paraId="435A758E" w14:textId="22DD4B14" w:rsidR="00DF50E6" w:rsidRPr="006E67C2" w:rsidRDefault="00DF50E6" w:rsidP="00DF50E6">
            <w:r>
              <w:t xml:space="preserve">An overview of the thermal management system shall be provided, with a reference to the standards </w:t>
            </w:r>
            <w:r>
              <w:lastRenderedPageBreak/>
              <w:t>applied. The thermal management system must meet the requirements of an Internationally recognized standard issued by IMO Recognized Organization.</w:t>
            </w:r>
          </w:p>
          <w:p w14:paraId="78C41368" w14:textId="049978AF" w:rsidR="00C63C1C" w:rsidRPr="00D61D66" w:rsidRDefault="00C63C1C" w:rsidP="00C63C1C">
            <w:pPr>
              <w:rPr>
                <w:rFonts w:eastAsiaTheme="minorHAnsi" w:cstheme="minorBidi"/>
              </w:rPr>
            </w:pPr>
          </w:p>
        </w:tc>
        <w:tc>
          <w:tcPr>
            <w:tcW w:w="1439" w:type="dxa"/>
          </w:tcPr>
          <w:p w14:paraId="15297532" w14:textId="77777777" w:rsidR="00C63C1C" w:rsidRPr="00C63C1C" w:rsidRDefault="00C63C1C" w:rsidP="00C63C1C">
            <w:pPr>
              <w:rPr>
                <w:rFonts w:eastAsiaTheme="minorHAnsi" w:cstheme="minorBidi"/>
                <w:sz w:val="22"/>
                <w:szCs w:val="22"/>
              </w:rPr>
            </w:pPr>
          </w:p>
        </w:tc>
        <w:tc>
          <w:tcPr>
            <w:tcW w:w="1769" w:type="dxa"/>
          </w:tcPr>
          <w:p w14:paraId="7281AEBE" w14:textId="77777777" w:rsidR="00C63C1C" w:rsidRPr="00C63C1C" w:rsidRDefault="00C63C1C" w:rsidP="00C63C1C">
            <w:pPr>
              <w:rPr>
                <w:rFonts w:eastAsiaTheme="minorHAnsi" w:cstheme="minorBidi"/>
                <w:sz w:val="22"/>
                <w:szCs w:val="22"/>
              </w:rPr>
            </w:pPr>
          </w:p>
        </w:tc>
      </w:tr>
      <w:tr w:rsidR="00C63C1C" w:rsidRPr="00C63C1C" w14:paraId="4B2DB12B" w14:textId="77777777" w:rsidTr="00463393">
        <w:tc>
          <w:tcPr>
            <w:tcW w:w="2155" w:type="dxa"/>
            <w:vAlign w:val="center"/>
          </w:tcPr>
          <w:p w14:paraId="149B617A" w14:textId="77777777" w:rsidR="00C63C1C" w:rsidRPr="00D61D66" w:rsidRDefault="00C63C1C" w:rsidP="00C63C1C">
            <w:pPr>
              <w:jc w:val="center"/>
              <w:rPr>
                <w:rFonts w:eastAsiaTheme="minorHAnsi" w:cstheme="minorBidi"/>
                <w:b/>
                <w:bCs/>
              </w:rPr>
            </w:pPr>
            <w:r w:rsidRPr="00D61D66">
              <w:rPr>
                <w:rFonts w:eastAsiaTheme="minorHAnsi" w:cstheme="minorBidi"/>
                <w:b/>
                <w:bCs/>
              </w:rPr>
              <w:t>Sensors</w:t>
            </w:r>
          </w:p>
        </w:tc>
        <w:tc>
          <w:tcPr>
            <w:tcW w:w="3697" w:type="dxa"/>
          </w:tcPr>
          <w:p w14:paraId="27F74E14" w14:textId="77777777" w:rsidR="00C63C1C" w:rsidRPr="00D61D66" w:rsidRDefault="00C63C1C" w:rsidP="00C63C1C">
            <w:pPr>
              <w:rPr>
                <w:rFonts w:eastAsiaTheme="minorHAnsi" w:cstheme="minorBidi"/>
              </w:rPr>
            </w:pPr>
            <w:r w:rsidRPr="00D61D66">
              <w:rPr>
                <w:rFonts w:eastAsiaTheme="minorHAnsi" w:cstheme="minorBidi"/>
              </w:rPr>
              <w:t>Thermal monitoring sensors, smoke sensors and fire sensors are required.</w:t>
            </w:r>
          </w:p>
        </w:tc>
        <w:tc>
          <w:tcPr>
            <w:tcW w:w="1439" w:type="dxa"/>
          </w:tcPr>
          <w:p w14:paraId="557B170D" w14:textId="77777777" w:rsidR="00C63C1C" w:rsidRPr="00C63C1C" w:rsidRDefault="00C63C1C" w:rsidP="00C63C1C">
            <w:pPr>
              <w:rPr>
                <w:rFonts w:eastAsiaTheme="minorHAnsi" w:cstheme="minorBidi"/>
                <w:sz w:val="22"/>
                <w:szCs w:val="22"/>
              </w:rPr>
            </w:pPr>
          </w:p>
        </w:tc>
        <w:tc>
          <w:tcPr>
            <w:tcW w:w="1769" w:type="dxa"/>
          </w:tcPr>
          <w:p w14:paraId="6E3039FE" w14:textId="77777777" w:rsidR="00C63C1C" w:rsidRPr="00C63C1C" w:rsidRDefault="00C63C1C" w:rsidP="00C63C1C">
            <w:pPr>
              <w:rPr>
                <w:rFonts w:eastAsiaTheme="minorHAnsi" w:cstheme="minorBidi"/>
                <w:sz w:val="22"/>
                <w:szCs w:val="22"/>
              </w:rPr>
            </w:pPr>
          </w:p>
        </w:tc>
      </w:tr>
      <w:tr w:rsidR="00C63C1C" w:rsidRPr="00C63C1C" w14:paraId="226C8B4E" w14:textId="77777777" w:rsidTr="00463393">
        <w:tc>
          <w:tcPr>
            <w:tcW w:w="2155" w:type="dxa"/>
            <w:vAlign w:val="center"/>
          </w:tcPr>
          <w:p w14:paraId="32F2AE0A" w14:textId="77777777" w:rsidR="00C63C1C" w:rsidRPr="00D61D66" w:rsidRDefault="00C63C1C" w:rsidP="00C63C1C">
            <w:pPr>
              <w:jc w:val="center"/>
              <w:rPr>
                <w:rFonts w:eastAsiaTheme="minorHAnsi" w:cstheme="minorBidi"/>
                <w:b/>
                <w:bCs/>
              </w:rPr>
            </w:pPr>
            <w:r w:rsidRPr="00D61D66">
              <w:rPr>
                <w:rFonts w:eastAsiaTheme="minorHAnsi" w:cstheme="minorBidi"/>
                <w:b/>
                <w:bCs/>
              </w:rPr>
              <w:t>Fire Control and Management Procedure</w:t>
            </w:r>
          </w:p>
        </w:tc>
        <w:tc>
          <w:tcPr>
            <w:tcW w:w="3697" w:type="dxa"/>
          </w:tcPr>
          <w:p w14:paraId="230B934C" w14:textId="77777777" w:rsidR="00C63C1C" w:rsidRPr="00D61D66" w:rsidRDefault="00C63C1C" w:rsidP="00C63C1C">
            <w:pPr>
              <w:rPr>
                <w:rFonts w:eastAsiaTheme="minorHAnsi" w:cstheme="minorBidi"/>
              </w:rPr>
            </w:pPr>
            <w:r w:rsidRPr="00D61D66">
              <w:rPr>
                <w:rFonts w:eastAsiaTheme="minorHAnsi" w:cstheme="minorBidi"/>
              </w:rPr>
              <w:t>Fire management and emergency procedures must be described.</w:t>
            </w:r>
          </w:p>
        </w:tc>
        <w:tc>
          <w:tcPr>
            <w:tcW w:w="1439" w:type="dxa"/>
          </w:tcPr>
          <w:p w14:paraId="0E1E8009" w14:textId="77777777" w:rsidR="00C63C1C" w:rsidRPr="00C63C1C" w:rsidRDefault="00C63C1C" w:rsidP="00C63C1C">
            <w:pPr>
              <w:rPr>
                <w:rFonts w:eastAsiaTheme="minorHAnsi" w:cstheme="minorBidi"/>
                <w:sz w:val="22"/>
                <w:szCs w:val="22"/>
              </w:rPr>
            </w:pPr>
          </w:p>
        </w:tc>
        <w:tc>
          <w:tcPr>
            <w:tcW w:w="1769" w:type="dxa"/>
          </w:tcPr>
          <w:p w14:paraId="4322A04D" w14:textId="77777777" w:rsidR="00C63C1C" w:rsidRPr="00C63C1C" w:rsidRDefault="00C63C1C" w:rsidP="00C63C1C">
            <w:pPr>
              <w:rPr>
                <w:rFonts w:eastAsiaTheme="minorHAnsi" w:cstheme="minorBidi"/>
                <w:sz w:val="22"/>
                <w:szCs w:val="22"/>
              </w:rPr>
            </w:pPr>
          </w:p>
        </w:tc>
      </w:tr>
      <w:tr w:rsidR="00C63C1C" w:rsidRPr="00C63C1C" w14:paraId="1BF0DF4A" w14:textId="77777777" w:rsidTr="00463393">
        <w:tc>
          <w:tcPr>
            <w:tcW w:w="2155" w:type="dxa"/>
            <w:vAlign w:val="center"/>
          </w:tcPr>
          <w:p w14:paraId="3929074D" w14:textId="77777777" w:rsidR="00C63C1C" w:rsidRPr="00D61D66" w:rsidRDefault="00C63C1C" w:rsidP="00C63C1C">
            <w:pPr>
              <w:jc w:val="center"/>
              <w:rPr>
                <w:rFonts w:eastAsiaTheme="minorHAnsi" w:cstheme="minorBidi"/>
                <w:b/>
                <w:bCs/>
              </w:rPr>
            </w:pPr>
            <w:r w:rsidRPr="00D61D66">
              <w:rPr>
                <w:rFonts w:eastAsiaTheme="minorHAnsi" w:cstheme="minorBidi"/>
                <w:b/>
                <w:bCs/>
              </w:rPr>
              <w:t>Battery Warranty</w:t>
            </w:r>
          </w:p>
        </w:tc>
        <w:tc>
          <w:tcPr>
            <w:tcW w:w="3697" w:type="dxa"/>
          </w:tcPr>
          <w:p w14:paraId="5695960D" w14:textId="00B09521" w:rsidR="00DF50E6" w:rsidRPr="003109DA" w:rsidRDefault="00AC12DE" w:rsidP="00DF50E6">
            <w:pPr>
              <w:rPr>
                <w:lang w:val="en-US"/>
              </w:rPr>
            </w:pPr>
            <w:r w:rsidRPr="006E67C2">
              <w:t xml:space="preserve">Warranty </w:t>
            </w:r>
            <w:r w:rsidRPr="00AC12DE">
              <w:t xml:space="preserve">period measured from acceptance of vessel (signed “Certificate of Acceptance”). Minimum of a </w:t>
            </w:r>
            <w:r w:rsidRPr="00AC12DE">
              <w:rPr>
                <w:b/>
                <w:bCs/>
                <w:lang w:val="en-US"/>
              </w:rPr>
              <w:t>2-year warranty according to “General Purchase Conditions</w:t>
            </w:r>
            <w:r>
              <w:rPr>
                <w:b/>
                <w:bCs/>
                <w:lang w:val="en-US"/>
              </w:rPr>
              <w:t xml:space="preserve"> of GIZ”</w:t>
            </w:r>
            <w:r w:rsidRPr="00917935">
              <w:rPr>
                <w:lang w:val="en-US"/>
              </w:rPr>
              <w:t xml:space="preserve"> </w:t>
            </w:r>
            <w:r>
              <w:rPr>
                <w:lang w:val="en-US"/>
              </w:rPr>
              <w:t xml:space="preserve">plus </w:t>
            </w:r>
            <w:r>
              <w:t xml:space="preserve">an </w:t>
            </w:r>
            <w:r w:rsidRPr="00C77A0E">
              <w:rPr>
                <w:b/>
                <w:bCs/>
              </w:rPr>
              <w:t xml:space="preserve">additional manufacturer guarantee of </w:t>
            </w:r>
            <w:r w:rsidRPr="00C77A0E">
              <w:rPr>
                <w:b/>
                <w:bCs/>
                <w:lang w:val="en-US"/>
              </w:rPr>
              <w:t>minimum 1-year</w:t>
            </w:r>
            <w:r>
              <w:rPr>
                <w:lang w:val="en-US"/>
              </w:rPr>
              <w:t xml:space="preserve"> </w:t>
            </w:r>
            <w:r w:rsidRPr="00917935">
              <w:rPr>
                <w:lang w:val="en-US"/>
              </w:rPr>
              <w:t xml:space="preserve">must be provided on all core manufacturer-supplied components of the outboard unit. </w:t>
            </w:r>
            <w:r>
              <w:rPr>
                <w:lang w:val="en-US"/>
              </w:rPr>
              <w:t xml:space="preserve">Including but not </w:t>
            </w:r>
            <w:r w:rsidRPr="00917935">
              <w:rPr>
                <w:lang w:val="en-US"/>
              </w:rPr>
              <w:t>limited to</w:t>
            </w:r>
            <w:r w:rsidR="00DF50E6" w:rsidRPr="003109DA">
              <w:rPr>
                <w:lang w:val="en-US"/>
              </w:rPr>
              <w:t>:</w:t>
            </w:r>
          </w:p>
          <w:p w14:paraId="43AA5E0B" w14:textId="77777777" w:rsidR="00DF50E6" w:rsidRPr="003109DA" w:rsidRDefault="00DF50E6" w:rsidP="00DF50E6">
            <w:pPr>
              <w:numPr>
                <w:ilvl w:val="0"/>
                <w:numId w:val="35"/>
              </w:numPr>
              <w:rPr>
                <w:lang w:val="en-US"/>
              </w:rPr>
            </w:pPr>
            <w:r w:rsidRPr="003109DA">
              <w:rPr>
                <w:b/>
                <w:bCs/>
                <w:lang w:val="en-US"/>
              </w:rPr>
              <w:t>The Battery Management System (BMS):</w:t>
            </w:r>
            <w:r w:rsidRPr="003109DA">
              <w:rPr>
                <w:lang w:val="en-US"/>
              </w:rPr>
              <w:t xml:space="preserve"> All internal and external BMS hardware, balancing circuitry, temperature/voltage sensors, and proprietary control software/firmware.</w:t>
            </w:r>
          </w:p>
          <w:p w14:paraId="79E6A65B" w14:textId="77777777" w:rsidR="00DF50E6" w:rsidRPr="003109DA" w:rsidRDefault="00DF50E6" w:rsidP="00DF50E6">
            <w:pPr>
              <w:numPr>
                <w:ilvl w:val="0"/>
                <w:numId w:val="35"/>
              </w:numPr>
              <w:rPr>
                <w:lang w:val="en-US"/>
              </w:rPr>
            </w:pPr>
            <w:r w:rsidRPr="003109DA">
              <w:rPr>
                <w:b/>
                <w:bCs/>
                <w:lang w:val="en-US"/>
              </w:rPr>
              <w:t>Cells and Structural Modules:</w:t>
            </w:r>
            <w:r w:rsidRPr="003109DA">
              <w:rPr>
                <w:lang w:val="en-US"/>
              </w:rPr>
              <w:t xml:space="preserve"> All individual lithium cells, internal busbars, module interconnects, and </w:t>
            </w:r>
            <w:proofErr w:type="gramStart"/>
            <w:r w:rsidRPr="003109DA">
              <w:rPr>
                <w:lang w:val="en-US"/>
              </w:rPr>
              <w:t>the sealed</w:t>
            </w:r>
            <w:proofErr w:type="gramEnd"/>
            <w:r w:rsidRPr="003109DA">
              <w:rPr>
                <w:lang w:val="en-US"/>
              </w:rPr>
              <w:t>, waterproof (IP-rated) battery enclosure.</w:t>
            </w:r>
          </w:p>
          <w:p w14:paraId="72BF69E4" w14:textId="77777777" w:rsidR="00C63C1C" w:rsidRPr="007450F8" w:rsidRDefault="00DF50E6" w:rsidP="007450F8">
            <w:pPr>
              <w:pStyle w:val="Listenabsatz"/>
              <w:numPr>
                <w:ilvl w:val="0"/>
                <w:numId w:val="35"/>
              </w:numPr>
              <w:rPr>
                <w:rFonts w:eastAsiaTheme="minorHAnsi" w:cstheme="minorBidi"/>
              </w:rPr>
            </w:pPr>
            <w:r w:rsidRPr="00245ED6">
              <w:rPr>
                <w:b/>
                <w:bCs/>
                <w:lang w:val="en-US"/>
              </w:rPr>
              <w:t>Safety and Switching Components:</w:t>
            </w:r>
            <w:r w:rsidRPr="00245ED6">
              <w:rPr>
                <w:lang w:val="en-US"/>
              </w:rPr>
              <w:t xml:space="preserve"> Internal high-voltage contactors, fuses, manual disconnect switches, and integrated thermal management components (e.g., internal cooling plates or heat exchangers).</w:t>
            </w:r>
          </w:p>
          <w:p w14:paraId="7609F840" w14:textId="0EB781C2" w:rsidR="007450F8" w:rsidRPr="00245ED6" w:rsidRDefault="007450F8" w:rsidP="007450F8">
            <w:pPr>
              <w:pStyle w:val="Listenabsatz"/>
              <w:numPr>
                <w:ilvl w:val="0"/>
                <w:numId w:val="35"/>
              </w:numPr>
              <w:rPr>
                <w:rFonts w:eastAsiaTheme="minorHAnsi" w:cstheme="minorBidi"/>
              </w:rPr>
            </w:pPr>
          </w:p>
        </w:tc>
        <w:tc>
          <w:tcPr>
            <w:tcW w:w="1439" w:type="dxa"/>
          </w:tcPr>
          <w:p w14:paraId="7785A2F0" w14:textId="77777777" w:rsidR="00C63C1C" w:rsidRPr="00C63C1C" w:rsidRDefault="00C63C1C" w:rsidP="00C63C1C">
            <w:pPr>
              <w:rPr>
                <w:rFonts w:eastAsiaTheme="minorHAnsi" w:cstheme="minorBidi"/>
                <w:sz w:val="22"/>
                <w:szCs w:val="22"/>
              </w:rPr>
            </w:pPr>
          </w:p>
        </w:tc>
        <w:tc>
          <w:tcPr>
            <w:tcW w:w="1769" w:type="dxa"/>
          </w:tcPr>
          <w:p w14:paraId="5CC8BC69" w14:textId="77777777" w:rsidR="00C63C1C" w:rsidRPr="00C63C1C" w:rsidRDefault="00C63C1C" w:rsidP="00C63C1C">
            <w:pPr>
              <w:rPr>
                <w:rFonts w:eastAsiaTheme="minorHAnsi" w:cstheme="minorBidi"/>
                <w:sz w:val="22"/>
                <w:szCs w:val="22"/>
              </w:rPr>
            </w:pPr>
          </w:p>
        </w:tc>
      </w:tr>
    </w:tbl>
    <w:p w14:paraId="1FFF7246" w14:textId="77777777" w:rsidR="00C63C1C" w:rsidRDefault="00C63C1C" w:rsidP="00C63C1C"/>
    <w:p w14:paraId="425C144C" w14:textId="6AB833A4" w:rsidR="003617B2" w:rsidRPr="003617B2" w:rsidRDefault="003617B2" w:rsidP="009836E1">
      <w:pPr>
        <w:pStyle w:val="berschrift3"/>
      </w:pPr>
      <w:bookmarkStart w:id="30" w:name="_Toc234595485"/>
      <w:r w:rsidRPr="003617B2">
        <w:t>Control System Specifications</w:t>
      </w:r>
      <w:r w:rsidR="005D10C1">
        <w:t xml:space="preserve"> for Lo</w:t>
      </w:r>
      <w:r w:rsidR="00231873">
        <w:t>t B</w:t>
      </w:r>
      <w:bookmarkEnd w:id="30"/>
    </w:p>
    <w:p w14:paraId="61838844" w14:textId="77777777" w:rsidR="003617B2" w:rsidRPr="005D10C1" w:rsidRDefault="003617B2" w:rsidP="003617B2"/>
    <w:p w14:paraId="0E0F7EAF" w14:textId="60ABEE5E" w:rsidR="003617B2" w:rsidRPr="009836E1" w:rsidRDefault="003617B2" w:rsidP="003617B2">
      <w:pPr>
        <w:spacing w:after="200"/>
        <w:jc w:val="center"/>
        <w:rPr>
          <w:i/>
          <w:iCs/>
          <w:sz w:val="18"/>
          <w:szCs w:val="18"/>
        </w:rPr>
      </w:pPr>
      <w:bookmarkStart w:id="31" w:name="_Toc229746137"/>
      <w:r w:rsidRPr="009836E1">
        <w:rPr>
          <w:i/>
          <w:iCs/>
          <w:sz w:val="18"/>
          <w:szCs w:val="18"/>
        </w:rPr>
        <w:t xml:space="preserve">Table </w:t>
      </w:r>
      <w:r w:rsidRPr="009836E1">
        <w:rPr>
          <w:i/>
          <w:iCs/>
          <w:sz w:val="18"/>
          <w:szCs w:val="18"/>
        </w:rPr>
        <w:fldChar w:fldCharType="begin"/>
      </w:r>
      <w:r w:rsidRPr="009836E1">
        <w:rPr>
          <w:i/>
          <w:iCs/>
          <w:sz w:val="18"/>
          <w:szCs w:val="18"/>
        </w:rPr>
        <w:instrText xml:space="preserve"> SEQ Table \* ARABIC </w:instrText>
      </w:r>
      <w:r w:rsidRPr="009836E1">
        <w:rPr>
          <w:i/>
          <w:iCs/>
          <w:sz w:val="18"/>
          <w:szCs w:val="18"/>
        </w:rPr>
        <w:fldChar w:fldCharType="separate"/>
      </w:r>
      <w:r w:rsidR="00B93BC4">
        <w:rPr>
          <w:i/>
          <w:iCs/>
          <w:noProof/>
          <w:sz w:val="18"/>
          <w:szCs w:val="18"/>
        </w:rPr>
        <w:t>9</w:t>
      </w:r>
      <w:r w:rsidRPr="009836E1">
        <w:rPr>
          <w:i/>
          <w:iCs/>
          <w:sz w:val="18"/>
          <w:szCs w:val="18"/>
        </w:rPr>
        <w:fldChar w:fldCharType="end"/>
      </w:r>
      <w:r w:rsidRPr="009836E1">
        <w:rPr>
          <w:i/>
          <w:iCs/>
          <w:sz w:val="18"/>
          <w:szCs w:val="18"/>
        </w:rPr>
        <w:t xml:space="preserve"> – Control System Specifications</w:t>
      </w:r>
      <w:bookmarkEnd w:id="31"/>
      <w:r w:rsidR="008B1371">
        <w:rPr>
          <w:i/>
          <w:iCs/>
          <w:sz w:val="18"/>
          <w:szCs w:val="18"/>
        </w:rPr>
        <w:t xml:space="preserve"> Lot B</w:t>
      </w:r>
    </w:p>
    <w:tbl>
      <w:tblPr>
        <w:tblStyle w:val="Tabellenraster"/>
        <w:tblW w:w="0" w:type="auto"/>
        <w:tblLook w:val="04A0" w:firstRow="1" w:lastRow="0" w:firstColumn="1" w:lastColumn="0" w:noHBand="0" w:noVBand="1"/>
      </w:tblPr>
      <w:tblGrid>
        <w:gridCol w:w="2155"/>
        <w:gridCol w:w="3690"/>
        <w:gridCol w:w="1440"/>
        <w:gridCol w:w="1775"/>
      </w:tblGrid>
      <w:tr w:rsidR="003617B2" w:rsidRPr="005D10C1" w14:paraId="41BEC0D8" w14:textId="77777777" w:rsidTr="00463393">
        <w:trPr>
          <w:tblHeader/>
        </w:trPr>
        <w:tc>
          <w:tcPr>
            <w:tcW w:w="2155" w:type="dxa"/>
          </w:tcPr>
          <w:p w14:paraId="037BBB39" w14:textId="77777777" w:rsidR="003617B2" w:rsidRPr="00D61D66" w:rsidRDefault="003617B2" w:rsidP="003617B2">
            <w:pPr>
              <w:jc w:val="center"/>
              <w:rPr>
                <w:rFonts w:eastAsiaTheme="minorHAnsi" w:cstheme="minorBidi"/>
                <w:b/>
                <w:bCs/>
              </w:rPr>
            </w:pPr>
            <w:r w:rsidRPr="00D61D66">
              <w:rPr>
                <w:b/>
                <w:bCs/>
              </w:rPr>
              <w:t>Specification</w:t>
            </w:r>
          </w:p>
        </w:tc>
        <w:tc>
          <w:tcPr>
            <w:tcW w:w="3690" w:type="dxa"/>
          </w:tcPr>
          <w:p w14:paraId="3CCA1D4C" w14:textId="77777777" w:rsidR="003617B2" w:rsidRPr="00D61D66" w:rsidRDefault="003617B2" w:rsidP="003617B2">
            <w:pPr>
              <w:jc w:val="center"/>
              <w:rPr>
                <w:rFonts w:eastAsiaTheme="minorHAnsi" w:cstheme="minorBidi"/>
                <w:b/>
                <w:bCs/>
              </w:rPr>
            </w:pPr>
            <w:r w:rsidRPr="00D61D66">
              <w:rPr>
                <w:b/>
                <w:bCs/>
              </w:rPr>
              <w:t>Requirement</w:t>
            </w:r>
          </w:p>
        </w:tc>
        <w:tc>
          <w:tcPr>
            <w:tcW w:w="1440" w:type="dxa"/>
          </w:tcPr>
          <w:p w14:paraId="30D2D12A" w14:textId="77777777" w:rsidR="003617B2" w:rsidRPr="00B06FFC" w:rsidRDefault="003617B2" w:rsidP="003617B2">
            <w:pPr>
              <w:jc w:val="center"/>
              <w:rPr>
                <w:rFonts w:eastAsiaTheme="minorHAnsi" w:cstheme="minorBidi"/>
                <w:b/>
                <w:bCs/>
                <w:highlight w:val="yellow"/>
              </w:rPr>
            </w:pPr>
            <w:r w:rsidRPr="00B06FFC">
              <w:rPr>
                <w:b/>
                <w:bCs/>
                <w:highlight w:val="yellow"/>
              </w:rPr>
              <w:t>Requirement Met</w:t>
            </w:r>
          </w:p>
          <w:p w14:paraId="22AF08F5" w14:textId="77777777" w:rsidR="003617B2" w:rsidRPr="00B06FFC" w:rsidRDefault="003617B2" w:rsidP="003617B2">
            <w:pPr>
              <w:jc w:val="center"/>
              <w:rPr>
                <w:rFonts w:eastAsiaTheme="minorHAnsi" w:cstheme="minorBidi"/>
                <w:b/>
                <w:bCs/>
                <w:highlight w:val="yellow"/>
              </w:rPr>
            </w:pPr>
            <w:r w:rsidRPr="00B06FFC">
              <w:rPr>
                <w:b/>
                <w:bCs/>
                <w:highlight w:val="yellow"/>
              </w:rPr>
              <w:t>(Yes/No)</w:t>
            </w:r>
          </w:p>
        </w:tc>
        <w:tc>
          <w:tcPr>
            <w:tcW w:w="1775" w:type="dxa"/>
          </w:tcPr>
          <w:p w14:paraId="2FF76A88" w14:textId="77777777" w:rsidR="003617B2" w:rsidRPr="00B06FFC" w:rsidRDefault="003617B2" w:rsidP="003617B2">
            <w:pPr>
              <w:jc w:val="center"/>
              <w:rPr>
                <w:rFonts w:eastAsiaTheme="minorHAnsi" w:cstheme="minorBidi"/>
                <w:b/>
                <w:bCs/>
                <w:highlight w:val="yellow"/>
              </w:rPr>
            </w:pPr>
            <w:r w:rsidRPr="00B06FFC">
              <w:rPr>
                <w:b/>
                <w:bCs/>
                <w:highlight w:val="yellow"/>
              </w:rPr>
              <w:t>Supplier Comments on Requirement</w:t>
            </w:r>
          </w:p>
        </w:tc>
      </w:tr>
      <w:tr w:rsidR="003617B2" w:rsidRPr="005D10C1" w14:paraId="108BE6A1" w14:textId="77777777" w:rsidTr="00463393">
        <w:tc>
          <w:tcPr>
            <w:tcW w:w="2155" w:type="dxa"/>
            <w:vAlign w:val="center"/>
          </w:tcPr>
          <w:p w14:paraId="4DF8E55A" w14:textId="77777777" w:rsidR="003617B2" w:rsidRPr="00D61D66" w:rsidRDefault="003617B2" w:rsidP="003617B2">
            <w:pPr>
              <w:jc w:val="center"/>
              <w:rPr>
                <w:rFonts w:eastAsiaTheme="minorHAnsi" w:cstheme="minorBidi"/>
                <w:b/>
                <w:bCs/>
              </w:rPr>
            </w:pPr>
            <w:r w:rsidRPr="00D61D66">
              <w:rPr>
                <w:b/>
                <w:bCs/>
              </w:rPr>
              <w:t>Steering wheel, throttle control</w:t>
            </w:r>
          </w:p>
          <w:p w14:paraId="60838117" w14:textId="77777777" w:rsidR="003617B2" w:rsidRPr="00D61D66" w:rsidRDefault="003617B2" w:rsidP="003617B2">
            <w:pPr>
              <w:jc w:val="center"/>
              <w:rPr>
                <w:rFonts w:eastAsiaTheme="minorHAnsi" w:cstheme="minorBidi"/>
                <w:b/>
                <w:bCs/>
              </w:rPr>
            </w:pPr>
          </w:p>
        </w:tc>
        <w:tc>
          <w:tcPr>
            <w:tcW w:w="3690" w:type="dxa"/>
          </w:tcPr>
          <w:p w14:paraId="00E9F7D8" w14:textId="1141DF1C" w:rsidR="003617B2" w:rsidRPr="00D61D66" w:rsidRDefault="003617B2" w:rsidP="005A25AD">
            <w:pPr>
              <w:rPr>
                <w:rFonts w:eastAsiaTheme="minorHAnsi" w:cstheme="minorBidi"/>
              </w:rPr>
            </w:pPr>
            <w:r w:rsidRPr="00D61D66">
              <w:t xml:space="preserve">Provide </w:t>
            </w:r>
            <w:r w:rsidR="005A25AD">
              <w:t>an electronic steering w</w:t>
            </w:r>
            <w:r w:rsidR="00AE6B8C">
              <w:t>heel and electronic throttle for installation at the helm position</w:t>
            </w:r>
            <w:r w:rsidR="00581398">
              <w:t xml:space="preserve">. Speciality cables or connectors for connecting </w:t>
            </w:r>
            <w:r w:rsidR="00F76FFD">
              <w:t>the throttle and steering wheel to</w:t>
            </w:r>
            <w:r w:rsidR="00581398">
              <w:t xml:space="preserve"> the propulsion </w:t>
            </w:r>
            <w:r w:rsidR="00581398">
              <w:lastRenderedPageBreak/>
              <w:t xml:space="preserve">system motor shall be </w:t>
            </w:r>
            <w:r w:rsidR="00F76FFD">
              <w:t>supplied</w:t>
            </w:r>
            <w:r w:rsidR="00581398">
              <w:t xml:space="preserve"> with the system.</w:t>
            </w:r>
          </w:p>
        </w:tc>
        <w:tc>
          <w:tcPr>
            <w:tcW w:w="1440" w:type="dxa"/>
          </w:tcPr>
          <w:p w14:paraId="2AD5BAF7" w14:textId="77777777" w:rsidR="003617B2" w:rsidRPr="00D61D66" w:rsidRDefault="003617B2" w:rsidP="003617B2">
            <w:pPr>
              <w:rPr>
                <w:rFonts w:eastAsiaTheme="minorHAnsi" w:cstheme="minorBidi"/>
              </w:rPr>
            </w:pPr>
          </w:p>
        </w:tc>
        <w:tc>
          <w:tcPr>
            <w:tcW w:w="1775" w:type="dxa"/>
          </w:tcPr>
          <w:p w14:paraId="647250A0" w14:textId="77777777" w:rsidR="003617B2" w:rsidRPr="00D61D66" w:rsidRDefault="003617B2" w:rsidP="003617B2">
            <w:pPr>
              <w:rPr>
                <w:rFonts w:eastAsiaTheme="minorHAnsi" w:cstheme="minorBidi"/>
              </w:rPr>
            </w:pPr>
          </w:p>
        </w:tc>
      </w:tr>
      <w:tr w:rsidR="003617B2" w:rsidRPr="005D10C1" w14:paraId="5179F484" w14:textId="77777777" w:rsidTr="00463393">
        <w:tc>
          <w:tcPr>
            <w:tcW w:w="2155" w:type="dxa"/>
            <w:vAlign w:val="center"/>
          </w:tcPr>
          <w:p w14:paraId="621B57D9" w14:textId="77777777" w:rsidR="003617B2" w:rsidRPr="00D61D66" w:rsidRDefault="003617B2" w:rsidP="003617B2">
            <w:pPr>
              <w:jc w:val="center"/>
              <w:rPr>
                <w:rFonts w:eastAsiaTheme="minorHAnsi" w:cstheme="minorBidi"/>
                <w:b/>
                <w:bCs/>
              </w:rPr>
            </w:pPr>
            <w:r w:rsidRPr="00D61D66">
              <w:rPr>
                <w:b/>
                <w:bCs/>
              </w:rPr>
              <w:t>Displays and monitoring devices</w:t>
            </w:r>
          </w:p>
        </w:tc>
        <w:tc>
          <w:tcPr>
            <w:tcW w:w="3690" w:type="dxa"/>
          </w:tcPr>
          <w:p w14:paraId="4E0603DC" w14:textId="77777777" w:rsidR="003617B2" w:rsidRPr="00D61D66" w:rsidRDefault="003617B2" w:rsidP="003617B2">
            <w:pPr>
              <w:rPr>
                <w:rFonts w:eastAsiaTheme="minorHAnsi" w:cstheme="minorBidi"/>
              </w:rPr>
            </w:pPr>
            <w:r w:rsidRPr="00D61D66">
              <w:t>Speed Guage</w:t>
            </w:r>
          </w:p>
          <w:p w14:paraId="57CEFB91" w14:textId="77777777" w:rsidR="003617B2" w:rsidRPr="00D61D66" w:rsidRDefault="003617B2" w:rsidP="003617B2">
            <w:pPr>
              <w:rPr>
                <w:rFonts w:eastAsiaTheme="minorHAnsi" w:cstheme="minorBidi"/>
              </w:rPr>
            </w:pPr>
            <w:r w:rsidRPr="00D61D66">
              <w:t>Battery State of Charge</w:t>
            </w:r>
          </w:p>
          <w:p w14:paraId="3A95D20D" w14:textId="77777777" w:rsidR="003617B2" w:rsidRPr="00D61D66" w:rsidRDefault="003617B2" w:rsidP="003617B2">
            <w:pPr>
              <w:rPr>
                <w:rFonts w:eastAsiaTheme="minorHAnsi" w:cstheme="minorBidi"/>
              </w:rPr>
            </w:pPr>
            <w:r w:rsidRPr="00D61D66">
              <w:t>Battery Voltage Monitor</w:t>
            </w:r>
          </w:p>
        </w:tc>
        <w:tc>
          <w:tcPr>
            <w:tcW w:w="1440" w:type="dxa"/>
          </w:tcPr>
          <w:p w14:paraId="20A8178A" w14:textId="77777777" w:rsidR="003617B2" w:rsidRPr="00D61D66" w:rsidRDefault="003617B2" w:rsidP="003617B2">
            <w:pPr>
              <w:rPr>
                <w:rFonts w:eastAsiaTheme="minorHAnsi" w:cstheme="minorBidi"/>
              </w:rPr>
            </w:pPr>
          </w:p>
        </w:tc>
        <w:tc>
          <w:tcPr>
            <w:tcW w:w="1775" w:type="dxa"/>
          </w:tcPr>
          <w:p w14:paraId="6B9BC24D" w14:textId="77777777" w:rsidR="003617B2" w:rsidRPr="00D61D66" w:rsidRDefault="003617B2" w:rsidP="003617B2">
            <w:pPr>
              <w:rPr>
                <w:rFonts w:eastAsiaTheme="minorHAnsi" w:cstheme="minorBidi"/>
              </w:rPr>
            </w:pPr>
          </w:p>
        </w:tc>
      </w:tr>
      <w:tr w:rsidR="003617B2" w:rsidRPr="005D10C1" w14:paraId="0629A6F7" w14:textId="77777777" w:rsidTr="00463393">
        <w:tc>
          <w:tcPr>
            <w:tcW w:w="2155" w:type="dxa"/>
            <w:vAlign w:val="center"/>
          </w:tcPr>
          <w:p w14:paraId="4EA63F33" w14:textId="77777777" w:rsidR="003617B2" w:rsidRPr="00D61D66" w:rsidRDefault="003617B2" w:rsidP="003617B2">
            <w:pPr>
              <w:jc w:val="center"/>
              <w:rPr>
                <w:rFonts w:eastAsiaTheme="minorHAnsi" w:cstheme="minorBidi"/>
                <w:b/>
                <w:bCs/>
              </w:rPr>
            </w:pPr>
            <w:r w:rsidRPr="00D61D66">
              <w:rPr>
                <w:b/>
                <w:bCs/>
              </w:rPr>
              <w:t>Back-end safety data</w:t>
            </w:r>
          </w:p>
        </w:tc>
        <w:tc>
          <w:tcPr>
            <w:tcW w:w="3690" w:type="dxa"/>
          </w:tcPr>
          <w:p w14:paraId="5AD359CC" w14:textId="77777777" w:rsidR="003617B2" w:rsidRPr="00D61D66" w:rsidRDefault="003617B2" w:rsidP="003617B2">
            <w:pPr>
              <w:rPr>
                <w:rFonts w:eastAsiaTheme="minorHAnsi" w:cstheme="minorBidi"/>
              </w:rPr>
            </w:pPr>
            <w:r w:rsidRPr="00D61D66">
              <w:t>Provide data that describes the health of the system for ongoing monitoring. E.g.</w:t>
            </w:r>
          </w:p>
          <w:p w14:paraId="7928D1E1" w14:textId="77777777" w:rsidR="003617B2" w:rsidRPr="00D61D66" w:rsidRDefault="003617B2" w:rsidP="003617B2">
            <w:pPr>
              <w:numPr>
                <w:ilvl w:val="0"/>
                <w:numId w:val="22"/>
              </w:numPr>
              <w:contextualSpacing/>
              <w:rPr>
                <w:rFonts w:eastAsiaTheme="minorHAnsi" w:cstheme="minorBidi"/>
              </w:rPr>
            </w:pPr>
            <w:r w:rsidRPr="00D61D66">
              <w:t>Voltage</w:t>
            </w:r>
          </w:p>
          <w:p w14:paraId="2E089EB9" w14:textId="77777777" w:rsidR="003617B2" w:rsidRPr="00D61D66" w:rsidRDefault="003617B2" w:rsidP="003617B2">
            <w:pPr>
              <w:numPr>
                <w:ilvl w:val="0"/>
                <w:numId w:val="19"/>
              </w:numPr>
              <w:contextualSpacing/>
              <w:rPr>
                <w:rFonts w:eastAsiaTheme="minorHAnsi" w:cstheme="minorBidi"/>
              </w:rPr>
            </w:pPr>
            <w:r w:rsidRPr="00D61D66">
              <w:t>Faults</w:t>
            </w:r>
          </w:p>
          <w:p w14:paraId="1BBDEDF6" w14:textId="77777777" w:rsidR="003617B2" w:rsidRPr="00D61D66" w:rsidRDefault="003617B2" w:rsidP="003617B2">
            <w:pPr>
              <w:numPr>
                <w:ilvl w:val="0"/>
                <w:numId w:val="19"/>
              </w:numPr>
              <w:contextualSpacing/>
              <w:rPr>
                <w:rFonts w:eastAsiaTheme="minorHAnsi" w:cstheme="minorBidi"/>
              </w:rPr>
            </w:pPr>
            <w:r w:rsidRPr="00D61D66">
              <w:t>SoC</w:t>
            </w:r>
          </w:p>
          <w:p w14:paraId="605EA62B" w14:textId="77777777" w:rsidR="003617B2" w:rsidRPr="00D61D66" w:rsidRDefault="003617B2" w:rsidP="003617B2">
            <w:pPr>
              <w:numPr>
                <w:ilvl w:val="0"/>
                <w:numId w:val="19"/>
              </w:numPr>
              <w:contextualSpacing/>
              <w:rPr>
                <w:rFonts w:eastAsiaTheme="minorHAnsi" w:cstheme="minorBidi"/>
              </w:rPr>
            </w:pPr>
            <w:r w:rsidRPr="00D61D66">
              <w:t>Battery Temperature</w:t>
            </w:r>
          </w:p>
          <w:p w14:paraId="2A19BB7B" w14:textId="77777777" w:rsidR="003617B2" w:rsidRPr="00D61D66" w:rsidRDefault="003617B2" w:rsidP="003617B2">
            <w:pPr>
              <w:numPr>
                <w:ilvl w:val="0"/>
                <w:numId w:val="19"/>
              </w:numPr>
              <w:contextualSpacing/>
              <w:rPr>
                <w:rFonts w:eastAsiaTheme="minorHAnsi" w:cstheme="minorBidi"/>
              </w:rPr>
            </w:pPr>
            <w:r w:rsidRPr="00D61D66">
              <w:t>Any other critical parameters</w:t>
            </w:r>
          </w:p>
        </w:tc>
        <w:tc>
          <w:tcPr>
            <w:tcW w:w="1440" w:type="dxa"/>
          </w:tcPr>
          <w:p w14:paraId="383A1AD3" w14:textId="77777777" w:rsidR="003617B2" w:rsidRPr="00D61D66" w:rsidRDefault="003617B2" w:rsidP="003617B2">
            <w:pPr>
              <w:rPr>
                <w:rFonts w:eastAsiaTheme="minorHAnsi" w:cstheme="minorBidi"/>
              </w:rPr>
            </w:pPr>
          </w:p>
        </w:tc>
        <w:tc>
          <w:tcPr>
            <w:tcW w:w="1775" w:type="dxa"/>
          </w:tcPr>
          <w:p w14:paraId="2823F2E3" w14:textId="77777777" w:rsidR="003617B2" w:rsidRPr="00D61D66" w:rsidRDefault="003617B2" w:rsidP="003617B2">
            <w:pPr>
              <w:rPr>
                <w:rFonts w:eastAsiaTheme="minorHAnsi" w:cstheme="minorBidi"/>
              </w:rPr>
            </w:pPr>
          </w:p>
        </w:tc>
      </w:tr>
      <w:tr w:rsidR="003617B2" w:rsidRPr="005D10C1" w14:paraId="6AF0F6E4" w14:textId="77777777" w:rsidTr="00463393">
        <w:tc>
          <w:tcPr>
            <w:tcW w:w="2155" w:type="dxa"/>
            <w:vAlign w:val="center"/>
          </w:tcPr>
          <w:p w14:paraId="06F70390" w14:textId="77777777" w:rsidR="003617B2" w:rsidRPr="00D61D66" w:rsidRDefault="003617B2" w:rsidP="003617B2">
            <w:pPr>
              <w:jc w:val="center"/>
              <w:rPr>
                <w:rFonts w:eastAsiaTheme="minorHAnsi" w:cstheme="minorBidi"/>
                <w:b/>
                <w:bCs/>
              </w:rPr>
            </w:pPr>
            <w:r w:rsidRPr="00D61D66">
              <w:rPr>
                <w:b/>
                <w:bCs/>
              </w:rPr>
              <w:t>Any other specifications</w:t>
            </w:r>
          </w:p>
        </w:tc>
        <w:tc>
          <w:tcPr>
            <w:tcW w:w="3690" w:type="dxa"/>
          </w:tcPr>
          <w:p w14:paraId="7331D92C" w14:textId="6F4C6117" w:rsidR="003617B2" w:rsidRPr="00D61D66" w:rsidRDefault="003617B2" w:rsidP="003617B2">
            <w:pPr>
              <w:rPr>
                <w:rFonts w:eastAsiaTheme="minorHAnsi" w:cstheme="minorBidi"/>
              </w:rPr>
            </w:pPr>
            <w:r w:rsidRPr="00D61D66">
              <w:t xml:space="preserve">Describe safety standards being met by system with respect to USCG standards. </w:t>
            </w:r>
          </w:p>
        </w:tc>
        <w:tc>
          <w:tcPr>
            <w:tcW w:w="1440" w:type="dxa"/>
          </w:tcPr>
          <w:p w14:paraId="5A655FD9" w14:textId="77777777" w:rsidR="003617B2" w:rsidRPr="00D61D66" w:rsidRDefault="003617B2" w:rsidP="003617B2">
            <w:pPr>
              <w:rPr>
                <w:rFonts w:eastAsiaTheme="minorHAnsi" w:cstheme="minorBidi"/>
              </w:rPr>
            </w:pPr>
          </w:p>
        </w:tc>
        <w:tc>
          <w:tcPr>
            <w:tcW w:w="1775" w:type="dxa"/>
          </w:tcPr>
          <w:p w14:paraId="7E1AF333" w14:textId="77777777" w:rsidR="003617B2" w:rsidRPr="00D61D66" w:rsidRDefault="003617B2" w:rsidP="003617B2">
            <w:pPr>
              <w:rPr>
                <w:rFonts w:eastAsiaTheme="minorHAnsi" w:cstheme="minorBidi"/>
              </w:rPr>
            </w:pPr>
          </w:p>
        </w:tc>
      </w:tr>
    </w:tbl>
    <w:p w14:paraId="393C8356" w14:textId="77777777" w:rsidR="003617B2" w:rsidRDefault="003617B2" w:rsidP="003617B2"/>
    <w:p w14:paraId="1B4BD7DC" w14:textId="655F1EBD" w:rsidR="00371140" w:rsidRDefault="00371140" w:rsidP="009836E1">
      <w:pPr>
        <w:pStyle w:val="berschrift2"/>
      </w:pPr>
      <w:bookmarkStart w:id="32" w:name="_Toc234595486"/>
      <w:r w:rsidRPr="006E67C2">
        <w:t>Propulsion Systems Installation and Commissioning</w:t>
      </w:r>
      <w:r w:rsidR="009836E1">
        <w:t xml:space="preserve"> Lot B</w:t>
      </w:r>
      <w:bookmarkEnd w:id="32"/>
    </w:p>
    <w:p w14:paraId="79139BAA" w14:textId="77777777" w:rsidR="00371140" w:rsidRDefault="00371140" w:rsidP="00371140"/>
    <w:p w14:paraId="6EEBE460" w14:textId="6006CDEF" w:rsidR="00371140" w:rsidRPr="00F33E24" w:rsidRDefault="00371140" w:rsidP="003F679B">
      <w:pPr>
        <w:jc w:val="both"/>
        <w:rPr>
          <w:u w:val="single"/>
        </w:rPr>
      </w:pPr>
      <w:r w:rsidRPr="006E67C2">
        <w:t xml:space="preserve">The </w:t>
      </w:r>
      <w:r w:rsidR="003F679B">
        <w:t>three</w:t>
      </w:r>
      <w:r w:rsidRPr="006E67C2">
        <w:t xml:space="preserve"> (</w:t>
      </w:r>
      <w:r>
        <w:t>3</w:t>
      </w:r>
      <w:r w:rsidRPr="006E67C2">
        <w:t xml:space="preserve">) propulsions systems must be installed on site in Grenada by company representatives. Commissioning of the system must be completed by company representatives. </w:t>
      </w:r>
      <w:r w:rsidR="00DF50E6">
        <w:t>Requirements for t</w:t>
      </w:r>
      <w:r w:rsidRPr="006E67C2">
        <w:t>raining of the local team to complete the installation and commissioning</w:t>
      </w:r>
      <w:r w:rsidR="00DF50E6">
        <w:t xml:space="preserve"> is defined in section 8.</w:t>
      </w:r>
      <w:r w:rsidR="00B673BF" w:rsidRPr="00B673BF">
        <w:rPr>
          <w:color w:val="FF0000"/>
        </w:rPr>
        <w:t xml:space="preserve"> </w:t>
      </w:r>
      <w:r w:rsidR="00B673BF" w:rsidRPr="00F33E24">
        <w:rPr>
          <w:b/>
          <w:bCs/>
          <w:highlight w:val="yellow"/>
          <w:u w:val="single"/>
        </w:rPr>
        <w:t>The proponent should outline clearly what will be required to complete the installation based on the details provided in section 5.2.1.</w:t>
      </w:r>
    </w:p>
    <w:p w14:paraId="00D924C1" w14:textId="77777777" w:rsidR="00371140" w:rsidRPr="003617B2" w:rsidRDefault="00371140" w:rsidP="003617B2"/>
    <w:p w14:paraId="61D2DC02" w14:textId="73EEC94B" w:rsidR="009B5365" w:rsidRPr="006E67C2" w:rsidRDefault="009B5365" w:rsidP="009B5365">
      <w:pPr>
        <w:pStyle w:val="berschrift3"/>
      </w:pPr>
      <w:bookmarkStart w:id="33" w:name="_Toc234595487"/>
      <w:r w:rsidRPr="006E67C2">
        <w:t xml:space="preserve">Physical Details </w:t>
      </w:r>
      <w:r w:rsidR="00AC6DC2">
        <w:t xml:space="preserve">for </w:t>
      </w:r>
      <w:r w:rsidRPr="006E67C2">
        <w:t>24</w:t>
      </w:r>
      <w:r w:rsidR="00356970">
        <w:t>-ft</w:t>
      </w:r>
      <w:r w:rsidRPr="006E67C2">
        <w:t xml:space="preserve"> </w:t>
      </w:r>
      <w:r w:rsidR="00356970">
        <w:t>v</w:t>
      </w:r>
      <w:r w:rsidRPr="006E67C2">
        <w:t xml:space="preserve">essels to be </w:t>
      </w:r>
      <w:r w:rsidR="00356970">
        <w:t>O</w:t>
      </w:r>
      <w:r w:rsidRPr="006E67C2">
        <w:t>utfit with Electric Propulsion</w:t>
      </w:r>
      <w:r w:rsidR="00356970">
        <w:t xml:space="preserve"> in Lot B</w:t>
      </w:r>
      <w:bookmarkEnd w:id="33"/>
    </w:p>
    <w:p w14:paraId="714F17A8" w14:textId="77777777" w:rsidR="009B5365" w:rsidRPr="006E67C2" w:rsidRDefault="009B5365" w:rsidP="009B5365"/>
    <w:p w14:paraId="024B8D8F" w14:textId="7C60C916" w:rsidR="009B5365" w:rsidRPr="006E67C2" w:rsidRDefault="009B5365" w:rsidP="009B5365">
      <w:r w:rsidRPr="00867C7E">
        <w:t xml:space="preserve">Three (3) full power systems </w:t>
      </w:r>
      <w:r w:rsidRPr="009836E1">
        <w:t>(≥</w:t>
      </w:r>
      <w:r w:rsidR="00A25277" w:rsidRPr="009836E1">
        <w:t>10</w:t>
      </w:r>
      <w:r w:rsidRPr="009836E1">
        <w:t>0 kW) will be installed on</w:t>
      </w:r>
      <w:r w:rsidR="00D00997" w:rsidRPr="009836E1">
        <w:t xml:space="preserve"> the</w:t>
      </w:r>
      <w:r w:rsidRPr="009836E1">
        <w:t xml:space="preserve"> </w:t>
      </w:r>
      <w:r w:rsidR="00867C7E" w:rsidRPr="009836E1">
        <w:t>24-foot</w:t>
      </w:r>
      <w:r w:rsidRPr="009836E1">
        <w:t xml:space="preserve"> vessels</w:t>
      </w:r>
      <w:r w:rsidRPr="009836E1">
        <w:rPr>
          <w:color w:val="FF0000"/>
        </w:rPr>
        <w:t xml:space="preserve"> </w:t>
      </w:r>
      <w:r w:rsidRPr="00867C7E">
        <w:t xml:space="preserve">as arranged in </w:t>
      </w:r>
      <w:r w:rsidR="00867C7E" w:rsidRPr="00867C7E">
        <w:t>Figure 1.</w:t>
      </w:r>
      <w:r w:rsidRPr="006E67C2">
        <w:t xml:space="preserve"> </w:t>
      </w:r>
    </w:p>
    <w:p w14:paraId="27824E70" w14:textId="77777777" w:rsidR="009B5365" w:rsidRPr="006E67C2" w:rsidRDefault="009B5365" w:rsidP="009B5365"/>
    <w:p w14:paraId="4D07EDF7" w14:textId="77777777" w:rsidR="009B5365" w:rsidRPr="006E67C2" w:rsidRDefault="009B5365" w:rsidP="009B5365">
      <w:pPr>
        <w:keepNext/>
        <w:jc w:val="center"/>
      </w:pPr>
      <w:r w:rsidRPr="007372F6">
        <w:rPr>
          <w:noProof/>
        </w:rPr>
        <w:lastRenderedPageBreak/>
        <w:drawing>
          <wp:inline distT="0" distB="0" distL="0" distR="0" wp14:anchorId="09F57F96" wp14:editId="31BE4204">
            <wp:extent cx="5330952" cy="4585087"/>
            <wp:effectExtent l="19050" t="19050" r="22225" b="25400"/>
            <wp:docPr id="1302979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3724" name="Picture 90393724"/>
                    <pic:cNvPicPr/>
                  </pic:nvPicPr>
                  <pic:blipFill>
                    <a:blip r:embed="rId11">
                      <a:extLst>
                        <a:ext uri="{28A0092B-C50C-407E-A947-70E740481C1C}">
                          <a14:useLocalDpi xmlns:a14="http://schemas.microsoft.com/office/drawing/2010/main" val="0"/>
                        </a:ext>
                      </a:extLst>
                    </a:blip>
                    <a:stretch>
                      <a:fillRect/>
                    </a:stretch>
                  </pic:blipFill>
                  <pic:spPr>
                    <a:xfrm>
                      <a:off x="0" y="0"/>
                      <a:ext cx="5351984" cy="4603177"/>
                    </a:xfrm>
                    <a:prstGeom prst="rect">
                      <a:avLst/>
                    </a:prstGeom>
                    <a:ln w="12700">
                      <a:solidFill>
                        <a:schemeClr val="tx1"/>
                      </a:solidFill>
                    </a:ln>
                  </pic:spPr>
                </pic:pic>
              </a:graphicData>
            </a:graphic>
          </wp:inline>
        </w:drawing>
      </w:r>
    </w:p>
    <w:p w14:paraId="6510C1EA" w14:textId="44026BCA" w:rsidR="00557D70" w:rsidRDefault="009B5365" w:rsidP="003F679B">
      <w:pPr>
        <w:pStyle w:val="Beschriftung"/>
        <w:jc w:val="center"/>
      </w:pPr>
      <w:bookmarkStart w:id="34" w:name="_Toc229746147"/>
      <w:r w:rsidRPr="006E67C2">
        <w:t xml:space="preserve">Figure </w:t>
      </w:r>
      <w:r w:rsidRPr="006E67C2">
        <w:fldChar w:fldCharType="begin"/>
      </w:r>
      <w:r w:rsidRPr="006E67C2">
        <w:instrText xml:space="preserve"> SEQ Figure \* ARABIC </w:instrText>
      </w:r>
      <w:r w:rsidRPr="006E67C2">
        <w:fldChar w:fldCharType="separate"/>
      </w:r>
      <w:r w:rsidR="00B93BC4">
        <w:rPr>
          <w:noProof/>
        </w:rPr>
        <w:t>1</w:t>
      </w:r>
      <w:r w:rsidRPr="006E67C2">
        <w:fldChar w:fldCharType="end"/>
      </w:r>
      <w:r w:rsidRPr="006E67C2">
        <w:t xml:space="preserve"> - 24 Foot Vessel General Arrangement</w:t>
      </w:r>
      <w:bookmarkEnd w:id="34"/>
    </w:p>
    <w:p w14:paraId="06E52092" w14:textId="77777777" w:rsidR="002C586D" w:rsidRPr="002C586D" w:rsidRDefault="002C586D" w:rsidP="002C586D"/>
    <w:p w14:paraId="01ADC203" w14:textId="494EAC58" w:rsidR="00557D70" w:rsidRPr="006E67C2" w:rsidRDefault="00557D70" w:rsidP="00557D70">
      <w:pPr>
        <w:pStyle w:val="berschrift3"/>
      </w:pPr>
      <w:bookmarkStart w:id="35" w:name="_Toc234595488"/>
      <w:r w:rsidRPr="006E67C2">
        <w:t>Positioning and Mounting of Battery and other components</w:t>
      </w:r>
      <w:r w:rsidR="009836E1">
        <w:t xml:space="preserve"> Lot B</w:t>
      </w:r>
      <w:bookmarkEnd w:id="35"/>
    </w:p>
    <w:p w14:paraId="01F89628" w14:textId="77777777" w:rsidR="00557D70" w:rsidRPr="006E67C2" w:rsidRDefault="00557D70" w:rsidP="00557D70"/>
    <w:p w14:paraId="38A52CB3" w14:textId="3B77555D" w:rsidR="00557D70" w:rsidRPr="006E67C2" w:rsidRDefault="00557D70" w:rsidP="00557D70">
      <w:pPr>
        <w:jc w:val="both"/>
      </w:pPr>
      <w:r w:rsidRPr="006E67C2">
        <w:t xml:space="preserve">Batteries should be mounted in a position to maximise operational space for the operations team and generally in the spaces identified in the vessel general arrangements. Any requirements for ventilation and safety of the batteries </w:t>
      </w:r>
      <w:r w:rsidR="00576F34">
        <w:t xml:space="preserve">such as ventilation fans and/or fire suppression systems </w:t>
      </w:r>
      <w:r w:rsidRPr="006E67C2">
        <w:t>when installed must be clearly described. Costs related to this must be estimated.</w:t>
      </w:r>
    </w:p>
    <w:p w14:paraId="33B0A11D" w14:textId="77777777" w:rsidR="00557D70" w:rsidRPr="006E67C2" w:rsidRDefault="00557D70" w:rsidP="00557D70">
      <w:pPr>
        <w:jc w:val="both"/>
      </w:pPr>
      <w:r w:rsidRPr="006E67C2">
        <w:t>Mounting must be secure, and an anti-theft system/procedure supplied (e.g. Locks, remote alarms). Mounting must allow the system to be operated with ease. Mounting must allow the system to be removed if required.</w:t>
      </w:r>
    </w:p>
    <w:p w14:paraId="1A219BAC" w14:textId="77777777" w:rsidR="00557D70" w:rsidRPr="006E67C2" w:rsidRDefault="00557D70" w:rsidP="00557D70">
      <w:pPr>
        <w:jc w:val="both"/>
      </w:pPr>
    </w:p>
    <w:p w14:paraId="165DC990" w14:textId="77777777" w:rsidR="00557D70" w:rsidRPr="006E67C2" w:rsidRDefault="00557D70" w:rsidP="00557D70">
      <w:pPr>
        <w:jc w:val="both"/>
      </w:pPr>
      <w:r w:rsidRPr="006E67C2">
        <w:t>Please describe any standards the installation will be compliant to.</w:t>
      </w:r>
    </w:p>
    <w:p w14:paraId="270A5602" w14:textId="065F729A" w:rsidR="00557D70" w:rsidRDefault="00844CEA" w:rsidP="00557D70">
      <w:pPr>
        <w:pStyle w:val="berschrift3"/>
      </w:pPr>
      <w:bookmarkStart w:id="36" w:name="_Toc234595489"/>
      <w:r>
        <w:t>Considerations</w:t>
      </w:r>
      <w:r w:rsidR="00557D70" w:rsidRPr="006E67C2">
        <w:t xml:space="preserve"> for </w:t>
      </w:r>
      <w:r>
        <w:t>E</w:t>
      </w:r>
      <w:r w:rsidR="00557D70" w:rsidRPr="006E67C2">
        <w:t xml:space="preserve">lectrical and </w:t>
      </w:r>
      <w:r>
        <w:t>C</w:t>
      </w:r>
      <w:r w:rsidR="00557D70" w:rsidRPr="006E67C2">
        <w:t xml:space="preserve">ommunications </w:t>
      </w:r>
      <w:r>
        <w:t>I</w:t>
      </w:r>
      <w:r w:rsidR="00557D70" w:rsidRPr="006E67C2">
        <w:t>nstallation</w:t>
      </w:r>
      <w:r w:rsidR="009836E1">
        <w:t xml:space="preserve"> Lot B</w:t>
      </w:r>
      <w:bookmarkEnd w:id="36"/>
    </w:p>
    <w:p w14:paraId="4F969AFD" w14:textId="77777777" w:rsidR="002C586D" w:rsidRPr="002C586D" w:rsidRDefault="002C586D" w:rsidP="002C586D"/>
    <w:p w14:paraId="5026DA07" w14:textId="46BCAA12" w:rsidR="00557D70" w:rsidRPr="006E67C2" w:rsidRDefault="00557D70" w:rsidP="00FE05E7">
      <w:pPr>
        <w:jc w:val="both"/>
      </w:pPr>
      <w:r w:rsidRPr="006E67C2">
        <w:t xml:space="preserve">If wiring is required, it must be completed with marine grade materials and work oversight </w:t>
      </w:r>
      <w:r w:rsidR="0082753E">
        <w:t xml:space="preserve">and </w:t>
      </w:r>
      <w:r w:rsidR="00296C19">
        <w:t xml:space="preserve">approved </w:t>
      </w:r>
      <w:r w:rsidRPr="006E67C2">
        <w:t>by a</w:t>
      </w:r>
      <w:r w:rsidR="00576F34">
        <w:t xml:space="preserve"> </w:t>
      </w:r>
      <w:r w:rsidR="00576F34" w:rsidRPr="00576F34">
        <w:t>CVQ (Caribbean Vocational Qualification)</w:t>
      </w:r>
      <w:r w:rsidR="00576F34">
        <w:t xml:space="preserve"> certified </w:t>
      </w:r>
      <w:r w:rsidR="00296C19">
        <w:t xml:space="preserve">Level 4 or Level 5 </w:t>
      </w:r>
      <w:r w:rsidR="00576F34">
        <w:t xml:space="preserve">Electrical Installation expert with training in Marine </w:t>
      </w:r>
      <w:r w:rsidR="00296C19">
        <w:t>E</w:t>
      </w:r>
      <w:r w:rsidR="00576F34">
        <w:t>lectrical systems</w:t>
      </w:r>
      <w:r w:rsidR="00296C19">
        <w:t xml:space="preserve">, </w:t>
      </w:r>
      <w:r w:rsidR="0082753E">
        <w:t>OR</w:t>
      </w:r>
      <w:r w:rsidR="00576F34">
        <w:t xml:space="preserve"> </w:t>
      </w:r>
      <w:r w:rsidR="00296C19">
        <w:t>personal with an</w:t>
      </w:r>
      <w:r w:rsidR="00E00DFC">
        <w:t xml:space="preserve"> </w:t>
      </w:r>
      <w:hyperlink r:id="rId12" w:tgtFrame="_blank" w:history="1">
        <w:r w:rsidR="00576F34" w:rsidRPr="00576F34">
          <w:rPr>
            <w:rStyle w:val="Hyperlink"/>
          </w:rPr>
          <w:t>Advanced Marine Electrical Certification</w:t>
        </w:r>
      </w:hyperlink>
      <w:r w:rsidR="00576F34">
        <w:t xml:space="preserve"> from ABYC </w:t>
      </w:r>
      <w:r w:rsidR="00296C19">
        <w:t>and/</w:t>
      </w:r>
      <w:r w:rsidR="00576F34">
        <w:t xml:space="preserve">or </w:t>
      </w:r>
      <w:r w:rsidR="00296C19" w:rsidRPr="00296C19">
        <w:t>certified by the NMEA in Marine Electronics Installation (MEI)</w:t>
      </w:r>
      <w:r w:rsidRPr="006E67C2">
        <w:t xml:space="preserve">. </w:t>
      </w:r>
    </w:p>
    <w:p w14:paraId="7D87147B" w14:textId="713EBD92" w:rsidR="00557D70" w:rsidRDefault="00AC12DE" w:rsidP="00557D70">
      <w:pPr>
        <w:pStyle w:val="berschrift3"/>
      </w:pPr>
      <w:bookmarkStart w:id="37" w:name="_Toc234595490"/>
      <w:r w:rsidRPr="00AC12DE">
        <w:lastRenderedPageBreak/>
        <w:t xml:space="preserve">Provision of Boat Hulls for Installation of Propulsion Systems (Lot </w:t>
      </w:r>
      <w:r>
        <w:t>B)</w:t>
      </w:r>
      <w:bookmarkEnd w:id="37"/>
    </w:p>
    <w:p w14:paraId="5EE5AA8D" w14:textId="77777777" w:rsidR="002C586D" w:rsidRPr="002C586D" w:rsidRDefault="002C586D" w:rsidP="002C586D"/>
    <w:p w14:paraId="4229C000" w14:textId="67167F41" w:rsidR="00557D70" w:rsidRDefault="00AC12DE" w:rsidP="00557D70">
      <w:r w:rsidRPr="00384C2F">
        <w:t>The boat</w:t>
      </w:r>
      <w:r>
        <w:t xml:space="preserve"> </w:t>
      </w:r>
      <w:r w:rsidRPr="00384C2F">
        <w:t>hulls</w:t>
      </w:r>
      <w:r>
        <w:t xml:space="preserve">, </w:t>
      </w:r>
      <w:r w:rsidRPr="00384C2F">
        <w:t xml:space="preserve">for the propulsion systems </w:t>
      </w:r>
      <w:r>
        <w:t xml:space="preserve">procured </w:t>
      </w:r>
      <w:r w:rsidRPr="00384C2F">
        <w:t xml:space="preserve">under Lot </w:t>
      </w:r>
      <w:r>
        <w:t>C,</w:t>
      </w:r>
      <w:r w:rsidRPr="00384C2F">
        <w:t xml:space="preserve"> will be available to the supplier when </w:t>
      </w:r>
      <w:r>
        <w:t xml:space="preserve">the </w:t>
      </w:r>
      <w:r w:rsidRPr="00384C2F">
        <w:t>commission</w:t>
      </w:r>
      <w:r>
        <w:t>/installation of</w:t>
      </w:r>
      <w:r w:rsidRPr="00384C2F">
        <w:t xml:space="preserve"> the propulsion systems</w:t>
      </w:r>
      <w:r>
        <w:t xml:space="preserve"> takes place by the supplier in Grenada</w:t>
      </w:r>
      <w:r>
        <w:t>.</w:t>
      </w:r>
    </w:p>
    <w:p w14:paraId="77A1A0D7" w14:textId="77777777" w:rsidR="00F70055" w:rsidRPr="00F70055" w:rsidRDefault="00F70055" w:rsidP="00557D70">
      <w:pPr>
        <w:rPr>
          <w:color w:val="FF0000"/>
        </w:rPr>
      </w:pPr>
    </w:p>
    <w:p w14:paraId="573E3A85" w14:textId="55899966" w:rsidR="00C63C1C" w:rsidRDefault="00C63C1C" w:rsidP="009836E1">
      <w:pPr>
        <w:pStyle w:val="berschrift1"/>
        <w:jc w:val="center"/>
      </w:pPr>
      <w:bookmarkStart w:id="38" w:name="_Toc234595491"/>
      <w:r>
        <w:t>Lot C</w:t>
      </w:r>
      <w:r w:rsidR="00356970">
        <w:t xml:space="preserve">: </w:t>
      </w:r>
      <w:r w:rsidR="00356970" w:rsidRPr="00356970">
        <w:t>Electric Propulsion Systems for 2</w:t>
      </w:r>
      <w:r w:rsidR="00356970">
        <w:t>0</w:t>
      </w:r>
      <w:r w:rsidR="00356970" w:rsidRPr="00356970">
        <w:t>-ft Vessels (3 Units)</w:t>
      </w:r>
      <w:bookmarkEnd w:id="38"/>
    </w:p>
    <w:p w14:paraId="4C24E6D3" w14:textId="77777777" w:rsidR="00C63C1C" w:rsidRDefault="00C63C1C" w:rsidP="00C63C1C"/>
    <w:p w14:paraId="263F9EBE" w14:textId="5DEDB920" w:rsidR="00C63C1C" w:rsidRPr="00C63C1C" w:rsidRDefault="003617B2" w:rsidP="00FE05E7">
      <w:pPr>
        <w:jc w:val="both"/>
      </w:pPr>
      <w:r w:rsidRPr="006E67C2">
        <w:t xml:space="preserve">GIZ seeks to procure all components required for </w:t>
      </w:r>
      <w:r w:rsidRPr="009836E1">
        <w:rPr>
          <w:b/>
          <w:bCs/>
        </w:rPr>
        <w:t>three</w:t>
      </w:r>
      <w:r w:rsidR="00D61D66">
        <w:rPr>
          <w:b/>
          <w:bCs/>
        </w:rPr>
        <w:t xml:space="preserve"> </w:t>
      </w:r>
      <w:r w:rsidR="00356970" w:rsidRPr="009836E1">
        <w:rPr>
          <w:b/>
          <w:bCs/>
        </w:rPr>
        <w:t>(3)</w:t>
      </w:r>
      <w:r w:rsidRPr="006E67C2">
        <w:t xml:space="preserve"> electric propulsion</w:t>
      </w:r>
      <w:r w:rsidRPr="007372F6">
        <w:t xml:space="preserve"> </w:t>
      </w:r>
      <w:r w:rsidRPr="006E67C2">
        <w:t>systems to be installed on newly built vessels used for fishing and transporting people. # systems will be used on</w:t>
      </w:r>
      <w:r>
        <w:t xml:space="preserve"> </w:t>
      </w:r>
      <w:r w:rsidR="00356970" w:rsidRPr="009836E1">
        <w:rPr>
          <w:b/>
          <w:bCs/>
        </w:rPr>
        <w:t>three</w:t>
      </w:r>
      <w:r w:rsidR="00356970">
        <w:rPr>
          <w:b/>
          <w:bCs/>
        </w:rPr>
        <w:t xml:space="preserve"> </w:t>
      </w:r>
      <w:r w:rsidR="00356970" w:rsidRPr="009836E1">
        <w:rPr>
          <w:b/>
          <w:bCs/>
        </w:rPr>
        <w:t>(</w:t>
      </w:r>
      <w:r w:rsidR="00356970" w:rsidRPr="00356970">
        <w:rPr>
          <w:b/>
          <w:bCs/>
        </w:rPr>
        <w:t>3)</w:t>
      </w:r>
      <w:r w:rsidRPr="009836E1">
        <w:rPr>
          <w:b/>
          <w:bCs/>
        </w:rPr>
        <w:t xml:space="preserve"> on 20ft vessels</w:t>
      </w:r>
      <w:r w:rsidRPr="006E67C2">
        <w:t>. The different requirements for each vessel length are described in the sections below. The vessels will be used primarily for fishing. Fishing vessels require low-speed trolling for 6-8 hours at under 6 knots speed, with short distance, high-speed transit legs at up to 15 Knots speed (typically less than 5 nautical miles from shore). The vessels will be newly constructed, and the following systems will be needed for installation on the vessels:</w:t>
      </w:r>
    </w:p>
    <w:p w14:paraId="3788A726" w14:textId="2AFDB8D1" w:rsidR="00173F28" w:rsidRDefault="00173F28" w:rsidP="00173F28">
      <w:pPr>
        <w:pStyle w:val="berschrift3"/>
      </w:pPr>
      <w:bookmarkStart w:id="39" w:name="_Toc229745860"/>
      <w:bookmarkStart w:id="40" w:name="_Toc230108501"/>
      <w:bookmarkStart w:id="41" w:name="_Toc230108596"/>
      <w:bookmarkStart w:id="42" w:name="_Toc234595492"/>
      <w:bookmarkEnd w:id="39"/>
      <w:bookmarkEnd w:id="40"/>
      <w:bookmarkEnd w:id="41"/>
      <w:r>
        <w:t>General Requirements for Electric Propulsion Systems for Lot C</w:t>
      </w:r>
      <w:bookmarkEnd w:id="42"/>
    </w:p>
    <w:p w14:paraId="10812B42" w14:textId="77777777" w:rsidR="00173F28" w:rsidRDefault="00173F28" w:rsidP="00173F28"/>
    <w:p w14:paraId="46653D45" w14:textId="48742C1F" w:rsidR="00173F28" w:rsidRPr="00794794" w:rsidRDefault="00173F28" w:rsidP="00173F28">
      <w:pPr>
        <w:pStyle w:val="Beschriftung"/>
      </w:pPr>
      <w:bookmarkStart w:id="43" w:name="_Toc229746138"/>
      <w:r>
        <w:t xml:space="preserve">Table </w:t>
      </w:r>
      <w:r>
        <w:fldChar w:fldCharType="begin"/>
      </w:r>
      <w:r>
        <w:instrText xml:space="preserve"> SEQ Table \* ARABIC </w:instrText>
      </w:r>
      <w:r>
        <w:fldChar w:fldCharType="separate"/>
      </w:r>
      <w:r w:rsidR="00B93BC4">
        <w:rPr>
          <w:noProof/>
        </w:rPr>
        <w:t>10</w:t>
      </w:r>
      <w:r>
        <w:fldChar w:fldCharType="end"/>
      </w:r>
      <w:r>
        <w:t xml:space="preserve"> - General Requirements for Propulsion Systems for Lot C</w:t>
      </w:r>
      <w:bookmarkEnd w:id="43"/>
    </w:p>
    <w:tbl>
      <w:tblPr>
        <w:tblStyle w:val="Tabellenraster"/>
        <w:tblW w:w="0" w:type="auto"/>
        <w:jc w:val="center"/>
        <w:tblLook w:val="04A0" w:firstRow="1" w:lastRow="0" w:firstColumn="1" w:lastColumn="0" w:noHBand="0" w:noVBand="1"/>
      </w:tblPr>
      <w:tblGrid>
        <w:gridCol w:w="2117"/>
        <w:gridCol w:w="3623"/>
        <w:gridCol w:w="1439"/>
        <w:gridCol w:w="1881"/>
      </w:tblGrid>
      <w:tr w:rsidR="00173F28" w:rsidRPr="006E67C2" w14:paraId="30DE5185" w14:textId="77777777" w:rsidTr="00D61D66">
        <w:trPr>
          <w:jc w:val="center"/>
        </w:trPr>
        <w:tc>
          <w:tcPr>
            <w:tcW w:w="2117" w:type="dxa"/>
          </w:tcPr>
          <w:p w14:paraId="34EC660B" w14:textId="77777777" w:rsidR="00173F28" w:rsidRPr="006E67C2" w:rsidRDefault="00173F28" w:rsidP="007372F6">
            <w:pPr>
              <w:jc w:val="center"/>
              <w:rPr>
                <w:b/>
                <w:bCs/>
              </w:rPr>
            </w:pPr>
            <w:r w:rsidRPr="006E67C2">
              <w:rPr>
                <w:b/>
                <w:bCs/>
              </w:rPr>
              <w:t>Specification</w:t>
            </w:r>
          </w:p>
        </w:tc>
        <w:tc>
          <w:tcPr>
            <w:tcW w:w="3623" w:type="dxa"/>
          </w:tcPr>
          <w:p w14:paraId="6C139600" w14:textId="77777777" w:rsidR="00173F28" w:rsidRPr="006E67C2" w:rsidRDefault="00173F28" w:rsidP="007372F6">
            <w:pPr>
              <w:jc w:val="center"/>
              <w:rPr>
                <w:b/>
                <w:bCs/>
              </w:rPr>
            </w:pPr>
            <w:r w:rsidRPr="006E67C2">
              <w:rPr>
                <w:b/>
                <w:bCs/>
              </w:rPr>
              <w:t>Requirement</w:t>
            </w:r>
          </w:p>
        </w:tc>
        <w:tc>
          <w:tcPr>
            <w:tcW w:w="1439" w:type="dxa"/>
          </w:tcPr>
          <w:p w14:paraId="466E6E51" w14:textId="77777777" w:rsidR="00173F28" w:rsidRPr="00B06FFC" w:rsidRDefault="00173F28" w:rsidP="007372F6">
            <w:pPr>
              <w:jc w:val="center"/>
              <w:rPr>
                <w:b/>
                <w:bCs/>
                <w:highlight w:val="yellow"/>
              </w:rPr>
            </w:pPr>
            <w:r w:rsidRPr="00B06FFC">
              <w:rPr>
                <w:b/>
                <w:bCs/>
                <w:highlight w:val="yellow"/>
              </w:rPr>
              <w:t>Requirement Met</w:t>
            </w:r>
          </w:p>
          <w:p w14:paraId="158AFE0F" w14:textId="77777777" w:rsidR="00173F28" w:rsidRPr="00B06FFC" w:rsidRDefault="00173F28" w:rsidP="007372F6">
            <w:pPr>
              <w:jc w:val="center"/>
              <w:rPr>
                <w:b/>
                <w:bCs/>
                <w:highlight w:val="yellow"/>
              </w:rPr>
            </w:pPr>
            <w:r w:rsidRPr="00B06FFC">
              <w:rPr>
                <w:b/>
                <w:bCs/>
                <w:highlight w:val="yellow"/>
              </w:rPr>
              <w:t>(Yes/No)</w:t>
            </w:r>
          </w:p>
        </w:tc>
        <w:tc>
          <w:tcPr>
            <w:tcW w:w="1881" w:type="dxa"/>
          </w:tcPr>
          <w:p w14:paraId="104136C1" w14:textId="77777777" w:rsidR="00173F28" w:rsidRPr="00B06FFC" w:rsidRDefault="00173F28" w:rsidP="007372F6">
            <w:pPr>
              <w:jc w:val="center"/>
              <w:rPr>
                <w:b/>
                <w:bCs/>
                <w:highlight w:val="yellow"/>
              </w:rPr>
            </w:pPr>
            <w:r w:rsidRPr="00B06FFC">
              <w:rPr>
                <w:b/>
                <w:bCs/>
                <w:highlight w:val="yellow"/>
              </w:rPr>
              <w:t>Supplier Comments on Requirement</w:t>
            </w:r>
          </w:p>
        </w:tc>
      </w:tr>
      <w:tr w:rsidR="00173F28" w:rsidRPr="006E67C2" w14:paraId="3A946514" w14:textId="77777777" w:rsidTr="00D61D66">
        <w:trPr>
          <w:jc w:val="center"/>
        </w:trPr>
        <w:tc>
          <w:tcPr>
            <w:tcW w:w="2117" w:type="dxa"/>
            <w:vAlign w:val="center"/>
          </w:tcPr>
          <w:p w14:paraId="5BEA3920" w14:textId="77777777" w:rsidR="00173F28" w:rsidRPr="00D61D66" w:rsidRDefault="00173F28" w:rsidP="007372F6">
            <w:pPr>
              <w:jc w:val="center"/>
              <w:rPr>
                <w:b/>
                <w:bCs/>
              </w:rPr>
            </w:pPr>
            <w:r w:rsidRPr="00D61D66">
              <w:rPr>
                <w:b/>
                <w:bCs/>
              </w:rPr>
              <w:t>Propulsion</w:t>
            </w:r>
          </w:p>
        </w:tc>
        <w:tc>
          <w:tcPr>
            <w:tcW w:w="3623" w:type="dxa"/>
          </w:tcPr>
          <w:p w14:paraId="439E6A59" w14:textId="77777777" w:rsidR="00173F28" w:rsidRPr="006E67C2" w:rsidRDefault="00173F28" w:rsidP="007372F6">
            <w:r w:rsidRPr="006E67C2">
              <w:t>One (1) Electric Outboard Motor</w:t>
            </w:r>
          </w:p>
          <w:p w14:paraId="2F62BD7D" w14:textId="77777777" w:rsidR="00173F28" w:rsidRPr="006E67C2" w:rsidRDefault="00173F28" w:rsidP="007372F6">
            <w:r w:rsidRPr="006E67C2">
              <w:t>As described in sections below</w:t>
            </w:r>
          </w:p>
        </w:tc>
        <w:tc>
          <w:tcPr>
            <w:tcW w:w="1439" w:type="dxa"/>
          </w:tcPr>
          <w:p w14:paraId="7A0C2020" w14:textId="77777777" w:rsidR="00173F28" w:rsidRPr="006E67C2" w:rsidRDefault="00173F28" w:rsidP="007372F6"/>
        </w:tc>
        <w:tc>
          <w:tcPr>
            <w:tcW w:w="1881" w:type="dxa"/>
          </w:tcPr>
          <w:p w14:paraId="3E3962E9" w14:textId="77777777" w:rsidR="00173F28" w:rsidRPr="006E67C2" w:rsidRDefault="00173F28" w:rsidP="007372F6"/>
        </w:tc>
      </w:tr>
      <w:tr w:rsidR="00173F28" w:rsidRPr="006E67C2" w14:paraId="26A30FF3" w14:textId="77777777" w:rsidTr="00D61D66">
        <w:trPr>
          <w:jc w:val="center"/>
        </w:trPr>
        <w:tc>
          <w:tcPr>
            <w:tcW w:w="2117" w:type="dxa"/>
            <w:vAlign w:val="center"/>
          </w:tcPr>
          <w:p w14:paraId="69F68156" w14:textId="77777777" w:rsidR="00173F28" w:rsidRPr="00D61D66" w:rsidRDefault="00173F28" w:rsidP="007372F6">
            <w:pPr>
              <w:jc w:val="center"/>
              <w:rPr>
                <w:b/>
                <w:bCs/>
              </w:rPr>
            </w:pPr>
            <w:r w:rsidRPr="00D61D66">
              <w:rPr>
                <w:b/>
                <w:bCs/>
              </w:rPr>
              <w:t>Energy</w:t>
            </w:r>
          </w:p>
        </w:tc>
        <w:tc>
          <w:tcPr>
            <w:tcW w:w="3623" w:type="dxa"/>
          </w:tcPr>
          <w:p w14:paraId="30CCAE9D" w14:textId="77777777" w:rsidR="00173F28" w:rsidRPr="006E67C2" w:rsidRDefault="00173F28" w:rsidP="007372F6">
            <w:r w:rsidRPr="006E67C2">
              <w:t xml:space="preserve">Marine Grade Battery Bank </w:t>
            </w:r>
          </w:p>
          <w:p w14:paraId="375385DE" w14:textId="77777777" w:rsidR="00173F28" w:rsidRPr="006E67C2" w:rsidRDefault="00173F28" w:rsidP="007372F6">
            <w:r w:rsidRPr="006E67C2">
              <w:t>As described in sections below</w:t>
            </w:r>
          </w:p>
        </w:tc>
        <w:tc>
          <w:tcPr>
            <w:tcW w:w="1439" w:type="dxa"/>
          </w:tcPr>
          <w:p w14:paraId="1A435E68" w14:textId="77777777" w:rsidR="00173F28" w:rsidRPr="006E67C2" w:rsidRDefault="00173F28" w:rsidP="007372F6"/>
        </w:tc>
        <w:tc>
          <w:tcPr>
            <w:tcW w:w="1881" w:type="dxa"/>
          </w:tcPr>
          <w:p w14:paraId="25897D92" w14:textId="77777777" w:rsidR="00173F28" w:rsidRPr="006E67C2" w:rsidRDefault="00173F28" w:rsidP="007372F6"/>
        </w:tc>
      </w:tr>
      <w:tr w:rsidR="00173F28" w:rsidRPr="006E67C2" w14:paraId="0B3DB023" w14:textId="77777777" w:rsidTr="00D61D66">
        <w:trPr>
          <w:jc w:val="center"/>
        </w:trPr>
        <w:tc>
          <w:tcPr>
            <w:tcW w:w="2117" w:type="dxa"/>
            <w:vAlign w:val="center"/>
          </w:tcPr>
          <w:p w14:paraId="58A7A2CF" w14:textId="77777777" w:rsidR="00173F28" w:rsidRPr="00D61D66" w:rsidRDefault="00173F28" w:rsidP="007372F6">
            <w:pPr>
              <w:jc w:val="center"/>
              <w:rPr>
                <w:b/>
                <w:bCs/>
              </w:rPr>
            </w:pPr>
            <w:r w:rsidRPr="00D61D66">
              <w:rPr>
                <w:b/>
                <w:bCs/>
              </w:rPr>
              <w:t>Controls</w:t>
            </w:r>
          </w:p>
        </w:tc>
        <w:tc>
          <w:tcPr>
            <w:tcW w:w="3623" w:type="dxa"/>
          </w:tcPr>
          <w:p w14:paraId="321DCE9E" w14:textId="77777777" w:rsidR="00173F28" w:rsidRPr="006E67C2" w:rsidRDefault="00173F28" w:rsidP="007372F6">
            <w:r w:rsidRPr="006E67C2">
              <w:t>Control System</w:t>
            </w:r>
          </w:p>
          <w:p w14:paraId="3C8C610F" w14:textId="77777777" w:rsidR="00173F28" w:rsidRPr="006E67C2" w:rsidRDefault="00173F28" w:rsidP="007372F6">
            <w:r w:rsidRPr="006E67C2">
              <w:t>As described in sections below</w:t>
            </w:r>
          </w:p>
        </w:tc>
        <w:tc>
          <w:tcPr>
            <w:tcW w:w="1439" w:type="dxa"/>
          </w:tcPr>
          <w:p w14:paraId="7074583C" w14:textId="77777777" w:rsidR="00173F28" w:rsidRPr="006E67C2" w:rsidRDefault="00173F28" w:rsidP="007372F6"/>
        </w:tc>
        <w:tc>
          <w:tcPr>
            <w:tcW w:w="1881" w:type="dxa"/>
          </w:tcPr>
          <w:p w14:paraId="3A69E331" w14:textId="77777777" w:rsidR="00173F28" w:rsidRPr="006E67C2" w:rsidRDefault="00173F28" w:rsidP="007372F6"/>
        </w:tc>
      </w:tr>
      <w:tr w:rsidR="00173F28" w:rsidRPr="006E67C2" w14:paraId="3F2CCFDB" w14:textId="77777777" w:rsidTr="00D61D66">
        <w:trPr>
          <w:jc w:val="center"/>
        </w:trPr>
        <w:tc>
          <w:tcPr>
            <w:tcW w:w="2117" w:type="dxa"/>
            <w:vAlign w:val="center"/>
          </w:tcPr>
          <w:p w14:paraId="589AE051" w14:textId="77777777" w:rsidR="00173F28" w:rsidRPr="00D61D66" w:rsidRDefault="00173F28" w:rsidP="007372F6">
            <w:pPr>
              <w:jc w:val="center"/>
              <w:rPr>
                <w:b/>
                <w:bCs/>
              </w:rPr>
            </w:pPr>
            <w:r w:rsidRPr="00D61D66">
              <w:rPr>
                <w:b/>
                <w:bCs/>
              </w:rPr>
              <w:t>Admin</w:t>
            </w:r>
          </w:p>
        </w:tc>
        <w:tc>
          <w:tcPr>
            <w:tcW w:w="3623" w:type="dxa"/>
          </w:tcPr>
          <w:p w14:paraId="489C66B5" w14:textId="77777777" w:rsidR="00173F28" w:rsidRPr="006E67C2" w:rsidRDefault="00173F28" w:rsidP="007372F6">
            <w:r w:rsidRPr="006E67C2">
              <w:t>Shipping, Installation and Vessel Commissioning</w:t>
            </w:r>
          </w:p>
          <w:p w14:paraId="331CFB15" w14:textId="77777777" w:rsidR="00173F28" w:rsidRPr="006E67C2" w:rsidRDefault="00173F28" w:rsidP="007372F6">
            <w:r w:rsidRPr="006E67C2">
              <w:t>As described in sections below</w:t>
            </w:r>
          </w:p>
        </w:tc>
        <w:tc>
          <w:tcPr>
            <w:tcW w:w="1439" w:type="dxa"/>
          </w:tcPr>
          <w:p w14:paraId="79D9197C" w14:textId="77777777" w:rsidR="00173F28" w:rsidRPr="006E67C2" w:rsidRDefault="00173F28" w:rsidP="007372F6"/>
        </w:tc>
        <w:tc>
          <w:tcPr>
            <w:tcW w:w="1881" w:type="dxa"/>
          </w:tcPr>
          <w:p w14:paraId="18B3A77B" w14:textId="77777777" w:rsidR="00173F28" w:rsidRPr="006E67C2" w:rsidRDefault="00173F28" w:rsidP="007372F6"/>
        </w:tc>
      </w:tr>
      <w:tr w:rsidR="00173F28" w:rsidRPr="006E67C2" w14:paraId="4F1C66CF" w14:textId="77777777" w:rsidTr="00D61D66">
        <w:trPr>
          <w:jc w:val="center"/>
        </w:trPr>
        <w:tc>
          <w:tcPr>
            <w:tcW w:w="2117" w:type="dxa"/>
            <w:vAlign w:val="center"/>
          </w:tcPr>
          <w:p w14:paraId="352EEAE9" w14:textId="77777777" w:rsidR="00173F28" w:rsidRPr="00D61D66" w:rsidRDefault="00173F28" w:rsidP="007372F6">
            <w:pPr>
              <w:jc w:val="center"/>
              <w:rPr>
                <w:b/>
                <w:bCs/>
              </w:rPr>
            </w:pPr>
            <w:r w:rsidRPr="00D61D66">
              <w:rPr>
                <w:b/>
                <w:bCs/>
              </w:rPr>
              <w:t>Training</w:t>
            </w:r>
          </w:p>
        </w:tc>
        <w:tc>
          <w:tcPr>
            <w:tcW w:w="3623" w:type="dxa"/>
          </w:tcPr>
          <w:p w14:paraId="63F6CB21" w14:textId="77777777" w:rsidR="00173F28" w:rsidRPr="006E67C2" w:rsidRDefault="00173F28" w:rsidP="007372F6">
            <w:r w:rsidRPr="006E67C2">
              <w:t>Operations and Maintenance training</w:t>
            </w:r>
          </w:p>
          <w:p w14:paraId="0DDB8CB4" w14:textId="77777777" w:rsidR="00173F28" w:rsidRPr="006E67C2" w:rsidRDefault="00173F28" w:rsidP="007372F6">
            <w:r w:rsidRPr="006E67C2">
              <w:t>As described in sections below</w:t>
            </w:r>
          </w:p>
        </w:tc>
        <w:tc>
          <w:tcPr>
            <w:tcW w:w="1439" w:type="dxa"/>
          </w:tcPr>
          <w:p w14:paraId="3AB19574" w14:textId="77777777" w:rsidR="00173F28" w:rsidRPr="006E67C2" w:rsidRDefault="00173F28" w:rsidP="007372F6"/>
        </w:tc>
        <w:tc>
          <w:tcPr>
            <w:tcW w:w="1881" w:type="dxa"/>
          </w:tcPr>
          <w:p w14:paraId="49BF6898" w14:textId="77777777" w:rsidR="00173F28" w:rsidRPr="006E67C2" w:rsidRDefault="00173F28" w:rsidP="007372F6"/>
        </w:tc>
      </w:tr>
      <w:tr w:rsidR="00173F28" w:rsidRPr="006E67C2" w14:paraId="330664C6" w14:textId="77777777" w:rsidTr="00D61D66">
        <w:trPr>
          <w:jc w:val="center"/>
        </w:trPr>
        <w:tc>
          <w:tcPr>
            <w:tcW w:w="2117" w:type="dxa"/>
            <w:vAlign w:val="center"/>
          </w:tcPr>
          <w:p w14:paraId="0FA0FA01" w14:textId="77777777" w:rsidR="00173F28" w:rsidRPr="00D61D66" w:rsidRDefault="00173F28" w:rsidP="007372F6">
            <w:pPr>
              <w:jc w:val="center"/>
              <w:rPr>
                <w:b/>
                <w:bCs/>
              </w:rPr>
            </w:pPr>
            <w:r w:rsidRPr="00D61D66">
              <w:rPr>
                <w:b/>
                <w:bCs/>
              </w:rPr>
              <w:t>Warranty</w:t>
            </w:r>
          </w:p>
        </w:tc>
        <w:tc>
          <w:tcPr>
            <w:tcW w:w="3623" w:type="dxa"/>
          </w:tcPr>
          <w:p w14:paraId="2DA3B3EF" w14:textId="77777777" w:rsidR="00173F28" w:rsidRPr="006E67C2" w:rsidRDefault="00173F28" w:rsidP="007372F6">
            <w:r w:rsidRPr="006E67C2">
              <w:t>As described in sections below</w:t>
            </w:r>
          </w:p>
        </w:tc>
        <w:tc>
          <w:tcPr>
            <w:tcW w:w="1439" w:type="dxa"/>
          </w:tcPr>
          <w:p w14:paraId="7C3A9ACF" w14:textId="77777777" w:rsidR="00173F28" w:rsidRPr="006E67C2" w:rsidRDefault="00173F28" w:rsidP="007372F6"/>
        </w:tc>
        <w:tc>
          <w:tcPr>
            <w:tcW w:w="1881" w:type="dxa"/>
          </w:tcPr>
          <w:p w14:paraId="6F51DFDF" w14:textId="77777777" w:rsidR="00173F28" w:rsidRPr="006E67C2" w:rsidRDefault="00173F28" w:rsidP="007372F6"/>
        </w:tc>
      </w:tr>
    </w:tbl>
    <w:p w14:paraId="6A62CA63" w14:textId="1D745854" w:rsidR="00337B5D" w:rsidRDefault="003617B2" w:rsidP="003617B2">
      <w:pPr>
        <w:pStyle w:val="berschrift3"/>
      </w:pPr>
      <w:bookmarkStart w:id="44" w:name="_Toc234595493"/>
      <w:r>
        <w:t>Electric Out</w:t>
      </w:r>
      <w:r w:rsidR="009B5365">
        <w:t>board Requirements for Lot C</w:t>
      </w:r>
      <w:bookmarkEnd w:id="44"/>
      <w:r w:rsidR="009B5365">
        <w:t xml:space="preserve"> </w:t>
      </w:r>
    </w:p>
    <w:p w14:paraId="4BBA6B59" w14:textId="77777777" w:rsidR="009B5365" w:rsidRPr="009B5365" w:rsidRDefault="009B5365" w:rsidP="009836E1"/>
    <w:p w14:paraId="220BAF07" w14:textId="050E4672" w:rsidR="00337B5D" w:rsidRPr="006E67C2" w:rsidRDefault="00337B5D" w:rsidP="00BF562A">
      <w:pPr>
        <w:pStyle w:val="Beschriftung"/>
        <w:jc w:val="center"/>
      </w:pPr>
      <w:bookmarkStart w:id="45" w:name="_Toc229746139"/>
      <w:r w:rsidRPr="006E67C2">
        <w:t xml:space="preserve">Table </w:t>
      </w:r>
      <w:r w:rsidRPr="006E67C2">
        <w:fldChar w:fldCharType="begin"/>
      </w:r>
      <w:r w:rsidRPr="006E67C2">
        <w:instrText xml:space="preserve"> SEQ Table \* ARABIC </w:instrText>
      </w:r>
      <w:r w:rsidRPr="006E67C2">
        <w:fldChar w:fldCharType="separate"/>
      </w:r>
      <w:r w:rsidR="00B93BC4">
        <w:rPr>
          <w:noProof/>
        </w:rPr>
        <w:t>11</w:t>
      </w:r>
      <w:r w:rsidRPr="006E67C2">
        <w:fldChar w:fldCharType="end"/>
      </w:r>
      <w:r w:rsidRPr="006E67C2">
        <w:t xml:space="preserve"> – Electric Outboard Motor Requirements</w:t>
      </w:r>
      <w:r w:rsidR="003617B2">
        <w:t xml:space="preserve"> for Lot C</w:t>
      </w:r>
      <w:r w:rsidRPr="006E67C2">
        <w:t xml:space="preserve"> – 20ft vessel</w:t>
      </w:r>
      <w:bookmarkEnd w:id="45"/>
    </w:p>
    <w:tbl>
      <w:tblPr>
        <w:tblStyle w:val="Tabellenraster"/>
        <w:tblW w:w="0" w:type="auto"/>
        <w:jc w:val="center"/>
        <w:tblLayout w:type="fixed"/>
        <w:tblLook w:val="04A0" w:firstRow="1" w:lastRow="0" w:firstColumn="1" w:lastColumn="0" w:noHBand="0" w:noVBand="1"/>
      </w:tblPr>
      <w:tblGrid>
        <w:gridCol w:w="2117"/>
        <w:gridCol w:w="3638"/>
        <w:gridCol w:w="1530"/>
        <w:gridCol w:w="1775"/>
      </w:tblGrid>
      <w:tr w:rsidR="00337B5D" w:rsidRPr="006E67C2" w14:paraId="150C65EF" w14:textId="77777777" w:rsidTr="00463393">
        <w:trPr>
          <w:tblHeader/>
          <w:jc w:val="center"/>
        </w:trPr>
        <w:tc>
          <w:tcPr>
            <w:tcW w:w="2117" w:type="dxa"/>
          </w:tcPr>
          <w:p w14:paraId="72B5B820" w14:textId="77777777" w:rsidR="00337B5D" w:rsidRPr="006E67C2" w:rsidRDefault="00337B5D" w:rsidP="007D75E7">
            <w:pPr>
              <w:jc w:val="center"/>
              <w:rPr>
                <w:b/>
                <w:bCs/>
              </w:rPr>
            </w:pPr>
            <w:r w:rsidRPr="006E67C2">
              <w:rPr>
                <w:b/>
                <w:bCs/>
              </w:rPr>
              <w:t>Specification</w:t>
            </w:r>
          </w:p>
        </w:tc>
        <w:tc>
          <w:tcPr>
            <w:tcW w:w="3638" w:type="dxa"/>
          </w:tcPr>
          <w:p w14:paraId="4065A46D" w14:textId="77777777" w:rsidR="00337B5D" w:rsidRPr="006E67C2" w:rsidRDefault="00337B5D" w:rsidP="007D75E7">
            <w:pPr>
              <w:jc w:val="center"/>
              <w:rPr>
                <w:b/>
                <w:bCs/>
              </w:rPr>
            </w:pPr>
            <w:r w:rsidRPr="006E67C2">
              <w:rPr>
                <w:b/>
                <w:bCs/>
              </w:rPr>
              <w:t>Requirement</w:t>
            </w:r>
          </w:p>
        </w:tc>
        <w:tc>
          <w:tcPr>
            <w:tcW w:w="1530" w:type="dxa"/>
          </w:tcPr>
          <w:p w14:paraId="1661CCBB" w14:textId="77777777" w:rsidR="00337B5D" w:rsidRPr="00B06FFC" w:rsidRDefault="00337B5D" w:rsidP="007D75E7">
            <w:pPr>
              <w:jc w:val="center"/>
              <w:rPr>
                <w:b/>
                <w:bCs/>
                <w:highlight w:val="yellow"/>
              </w:rPr>
            </w:pPr>
            <w:r w:rsidRPr="00B06FFC">
              <w:rPr>
                <w:b/>
                <w:bCs/>
                <w:highlight w:val="yellow"/>
              </w:rPr>
              <w:t>Requirement Met</w:t>
            </w:r>
          </w:p>
          <w:p w14:paraId="40F7E153" w14:textId="77777777" w:rsidR="00337B5D" w:rsidRPr="00B06FFC" w:rsidRDefault="00337B5D" w:rsidP="007D75E7">
            <w:pPr>
              <w:jc w:val="center"/>
              <w:rPr>
                <w:b/>
                <w:bCs/>
                <w:highlight w:val="yellow"/>
              </w:rPr>
            </w:pPr>
            <w:r w:rsidRPr="00B06FFC">
              <w:rPr>
                <w:b/>
                <w:bCs/>
                <w:highlight w:val="yellow"/>
              </w:rPr>
              <w:t>(Yes/No)</w:t>
            </w:r>
          </w:p>
        </w:tc>
        <w:tc>
          <w:tcPr>
            <w:tcW w:w="1775" w:type="dxa"/>
          </w:tcPr>
          <w:p w14:paraId="008BFA42" w14:textId="77777777" w:rsidR="00337B5D" w:rsidRPr="00B06FFC" w:rsidRDefault="00337B5D" w:rsidP="007D75E7">
            <w:pPr>
              <w:jc w:val="center"/>
              <w:rPr>
                <w:b/>
                <w:bCs/>
                <w:highlight w:val="yellow"/>
              </w:rPr>
            </w:pPr>
            <w:r w:rsidRPr="00B06FFC">
              <w:rPr>
                <w:b/>
                <w:bCs/>
                <w:highlight w:val="yellow"/>
              </w:rPr>
              <w:t>Supplier Comments on Requirement</w:t>
            </w:r>
          </w:p>
        </w:tc>
      </w:tr>
      <w:tr w:rsidR="00337B5D" w:rsidRPr="006E67C2" w14:paraId="20C0A57A" w14:textId="77777777" w:rsidTr="00463393">
        <w:trPr>
          <w:jc w:val="center"/>
        </w:trPr>
        <w:tc>
          <w:tcPr>
            <w:tcW w:w="2117" w:type="dxa"/>
            <w:vAlign w:val="center"/>
          </w:tcPr>
          <w:p w14:paraId="17AF3EE5" w14:textId="1790C710" w:rsidR="00337B5D" w:rsidRPr="006E67C2" w:rsidRDefault="0082753E" w:rsidP="007D75E7">
            <w:pPr>
              <w:jc w:val="center"/>
              <w:rPr>
                <w:b/>
                <w:bCs/>
              </w:rPr>
            </w:pPr>
            <w:r>
              <w:rPr>
                <w:b/>
                <w:bCs/>
              </w:rPr>
              <w:t xml:space="preserve">Continuous </w:t>
            </w:r>
            <w:r w:rsidR="00337B5D" w:rsidRPr="006E67C2">
              <w:rPr>
                <w:b/>
                <w:bCs/>
              </w:rPr>
              <w:t>Power</w:t>
            </w:r>
            <w:r>
              <w:rPr>
                <w:b/>
                <w:bCs/>
              </w:rPr>
              <w:t xml:space="preserve"> Rating</w:t>
            </w:r>
          </w:p>
        </w:tc>
        <w:tc>
          <w:tcPr>
            <w:tcW w:w="3638" w:type="dxa"/>
          </w:tcPr>
          <w:p w14:paraId="390C9798" w14:textId="6BFB73CD" w:rsidR="00337B5D" w:rsidRPr="006E67C2" w:rsidRDefault="00337B5D" w:rsidP="007D75E7">
            <w:r w:rsidRPr="006E67C2">
              <w:t xml:space="preserve">Minimum acceptable: </w:t>
            </w:r>
            <w:r w:rsidR="0082753E">
              <w:t>50</w:t>
            </w:r>
            <w:r w:rsidR="0082753E" w:rsidRPr="006E67C2">
              <w:t xml:space="preserve"> </w:t>
            </w:r>
            <w:r w:rsidRPr="006E67C2">
              <w:t>kW.</w:t>
            </w:r>
            <w:r w:rsidR="0082753E">
              <w:t xml:space="preserve"> Maximum: 60 kW</w:t>
            </w:r>
          </w:p>
          <w:p w14:paraId="33206D7C" w14:textId="28965E55" w:rsidR="00337B5D" w:rsidRPr="006E67C2" w:rsidRDefault="00337B5D" w:rsidP="007D75E7">
            <w:r w:rsidRPr="006E67C2">
              <w:t>m</w:t>
            </w:r>
            <w:r w:rsidR="0082753E">
              <w:t>ay</w:t>
            </w:r>
            <w:r w:rsidRPr="006E67C2">
              <w:t xml:space="preserve"> be software or firmware-governed to 60 kW (80 </w:t>
            </w:r>
            <w:proofErr w:type="gramStart"/>
            <w:r w:rsidRPr="006E67C2">
              <w:t xml:space="preserve">HP) </w:t>
            </w:r>
            <w:r w:rsidR="002C6A70">
              <w:t xml:space="preserve"> continuous</w:t>
            </w:r>
            <w:proofErr w:type="gramEnd"/>
            <w:r w:rsidR="002C6A70">
              <w:t xml:space="preserve"> power rating </w:t>
            </w:r>
            <w:r w:rsidRPr="006E67C2">
              <w:t>for the 20ft fleet vessels.</w:t>
            </w:r>
          </w:p>
        </w:tc>
        <w:tc>
          <w:tcPr>
            <w:tcW w:w="1530" w:type="dxa"/>
          </w:tcPr>
          <w:p w14:paraId="7E15064F" w14:textId="77777777" w:rsidR="00337B5D" w:rsidRPr="006E67C2" w:rsidRDefault="00337B5D" w:rsidP="007D75E7"/>
        </w:tc>
        <w:tc>
          <w:tcPr>
            <w:tcW w:w="1775" w:type="dxa"/>
          </w:tcPr>
          <w:p w14:paraId="07A003DB" w14:textId="77777777" w:rsidR="00337B5D" w:rsidRPr="006E67C2" w:rsidRDefault="00337B5D" w:rsidP="007D75E7"/>
        </w:tc>
      </w:tr>
      <w:tr w:rsidR="00337B5D" w:rsidRPr="006E67C2" w14:paraId="611ADD74" w14:textId="77777777" w:rsidTr="00463393">
        <w:trPr>
          <w:jc w:val="center"/>
        </w:trPr>
        <w:tc>
          <w:tcPr>
            <w:tcW w:w="2117" w:type="dxa"/>
            <w:vAlign w:val="center"/>
          </w:tcPr>
          <w:p w14:paraId="199906A6" w14:textId="77777777" w:rsidR="00337B5D" w:rsidRPr="006E67C2" w:rsidRDefault="00337B5D" w:rsidP="007D75E7">
            <w:pPr>
              <w:jc w:val="center"/>
              <w:rPr>
                <w:b/>
                <w:bCs/>
              </w:rPr>
            </w:pPr>
            <w:r w:rsidRPr="006E67C2">
              <w:rPr>
                <w:b/>
                <w:bCs/>
              </w:rPr>
              <w:t>Torque</w:t>
            </w:r>
          </w:p>
        </w:tc>
        <w:tc>
          <w:tcPr>
            <w:tcW w:w="3638" w:type="dxa"/>
          </w:tcPr>
          <w:p w14:paraId="1EA0D32B" w14:textId="77777777" w:rsidR="00337B5D" w:rsidRPr="006E67C2" w:rsidRDefault="00337B5D" w:rsidP="007D75E7">
            <w:pPr>
              <w:rPr>
                <w:rFonts w:cs="Arial"/>
              </w:rPr>
            </w:pPr>
            <w:r w:rsidRPr="006E67C2">
              <w:t xml:space="preserve">Minimum acceptable: </w:t>
            </w:r>
            <w:r w:rsidRPr="006E67C2">
              <w:rPr>
                <w:rFonts w:cs="Arial"/>
              </w:rPr>
              <w:t>≥ 275 Nm</w:t>
            </w:r>
          </w:p>
          <w:p w14:paraId="1AD1C954" w14:textId="77777777" w:rsidR="00337B5D" w:rsidRPr="006E67C2" w:rsidRDefault="00337B5D" w:rsidP="007D75E7">
            <w:pPr>
              <w:rPr>
                <w:rFonts w:cs="Arial"/>
              </w:rPr>
            </w:pPr>
          </w:p>
          <w:p w14:paraId="7D255189" w14:textId="77777777" w:rsidR="00337B5D" w:rsidRPr="006E67C2" w:rsidRDefault="00337B5D" w:rsidP="007D75E7">
            <w:pPr>
              <w:rPr>
                <w:rFonts w:cs="Arial"/>
              </w:rPr>
            </w:pPr>
            <w:r w:rsidRPr="006E67C2">
              <w:rPr>
                <w:rFonts w:cs="Arial"/>
              </w:rPr>
              <w:t xml:space="preserve">Include a torque curve that includes continuous and peak torque </w:t>
            </w:r>
            <w:r w:rsidRPr="006E67C2">
              <w:rPr>
                <w:rFonts w:cs="Arial"/>
              </w:rPr>
              <w:lastRenderedPageBreak/>
              <w:t>capabilities. Continuous means 60 minutes of operation.</w:t>
            </w:r>
          </w:p>
        </w:tc>
        <w:tc>
          <w:tcPr>
            <w:tcW w:w="1530" w:type="dxa"/>
          </w:tcPr>
          <w:p w14:paraId="1BB5F38D" w14:textId="77777777" w:rsidR="00337B5D" w:rsidRPr="006E67C2" w:rsidRDefault="00337B5D" w:rsidP="007D75E7"/>
        </w:tc>
        <w:tc>
          <w:tcPr>
            <w:tcW w:w="1775" w:type="dxa"/>
          </w:tcPr>
          <w:p w14:paraId="2E4D2896" w14:textId="77777777" w:rsidR="00337B5D" w:rsidRPr="006E67C2" w:rsidRDefault="00337B5D" w:rsidP="007D75E7"/>
        </w:tc>
      </w:tr>
      <w:tr w:rsidR="00337B5D" w:rsidRPr="006E67C2" w14:paraId="11CF273E" w14:textId="77777777" w:rsidTr="00463393">
        <w:trPr>
          <w:jc w:val="center"/>
        </w:trPr>
        <w:tc>
          <w:tcPr>
            <w:tcW w:w="2117" w:type="dxa"/>
            <w:vAlign w:val="center"/>
          </w:tcPr>
          <w:p w14:paraId="5EAE989C" w14:textId="77777777" w:rsidR="00337B5D" w:rsidRPr="006E67C2" w:rsidRDefault="00337B5D" w:rsidP="007D75E7">
            <w:pPr>
              <w:jc w:val="center"/>
              <w:rPr>
                <w:b/>
                <w:bCs/>
              </w:rPr>
            </w:pPr>
            <w:r w:rsidRPr="006E67C2">
              <w:rPr>
                <w:b/>
                <w:bCs/>
              </w:rPr>
              <w:t>Dimension limitations</w:t>
            </w:r>
          </w:p>
        </w:tc>
        <w:tc>
          <w:tcPr>
            <w:tcW w:w="3638" w:type="dxa"/>
          </w:tcPr>
          <w:p w14:paraId="44221842" w14:textId="77777777" w:rsidR="000F6672" w:rsidRDefault="000F6672" w:rsidP="000F6672">
            <w:r w:rsidRPr="006E67C2">
              <w:t xml:space="preserve">Dimensions must be comparable to those of </w:t>
            </w:r>
            <w:r>
              <w:t>common</w:t>
            </w:r>
            <w:r w:rsidRPr="006E67C2">
              <w:t xml:space="preserve"> gasoline outboard engine</w:t>
            </w:r>
            <w:r>
              <w:t xml:space="preserve"> brands such as Yamaha, Suzuki, Honda, Mercury</w:t>
            </w:r>
            <w:r w:rsidRPr="006E67C2">
              <w:t xml:space="preserve"> </w:t>
            </w:r>
            <w:r>
              <w:t xml:space="preserve">Marine, </w:t>
            </w:r>
            <w:proofErr w:type="spellStart"/>
            <w:r w:rsidRPr="006B0CAE">
              <w:t>Tohatsu</w:t>
            </w:r>
            <w:proofErr w:type="spellEnd"/>
            <w:r w:rsidRPr="006B0CAE">
              <w:t xml:space="preserve"> </w:t>
            </w:r>
            <w:r>
              <w:t>of comparable power ratings.</w:t>
            </w:r>
          </w:p>
          <w:p w14:paraId="6B097B82" w14:textId="77777777" w:rsidR="000F6672" w:rsidRDefault="000F6672" w:rsidP="000F6672"/>
          <w:p w14:paraId="65D41AC4" w14:textId="77777777" w:rsidR="000F6672" w:rsidRPr="007E763F" w:rsidRDefault="000F6672" w:rsidP="000F6672">
            <w:pPr>
              <w:rPr>
                <w:lang w:val="en-US"/>
              </w:rPr>
            </w:pPr>
            <w:r>
              <w:rPr>
                <w:lang w:val="en-US"/>
              </w:rPr>
              <w:t>T</w:t>
            </w:r>
            <w:r w:rsidRPr="007E763F">
              <w:rPr>
                <w:i/>
                <w:iCs/>
                <w:lang w:val="en-US"/>
              </w:rPr>
              <w:t>he electric propulsion unit must be compatible with industry-standard transom mounting configurations and must not exceed the standard physical clearance envelopes of a comparable 100–150 HP gasoline outboard engine."</w:t>
            </w:r>
          </w:p>
          <w:p w14:paraId="6B2180F8" w14:textId="7B67472A" w:rsidR="00337B5D" w:rsidRPr="000F6672" w:rsidRDefault="00337B5D" w:rsidP="007D75E7">
            <w:pPr>
              <w:rPr>
                <w:lang w:val="en-US"/>
              </w:rPr>
            </w:pPr>
          </w:p>
        </w:tc>
        <w:tc>
          <w:tcPr>
            <w:tcW w:w="1530" w:type="dxa"/>
          </w:tcPr>
          <w:p w14:paraId="7F5DA44C" w14:textId="77777777" w:rsidR="00337B5D" w:rsidRPr="006E67C2" w:rsidRDefault="00337B5D" w:rsidP="007D75E7"/>
        </w:tc>
        <w:tc>
          <w:tcPr>
            <w:tcW w:w="1775" w:type="dxa"/>
          </w:tcPr>
          <w:p w14:paraId="467501B4" w14:textId="77777777" w:rsidR="00337B5D" w:rsidRPr="006E67C2" w:rsidRDefault="00337B5D" w:rsidP="007D75E7"/>
        </w:tc>
      </w:tr>
      <w:tr w:rsidR="00337B5D" w:rsidRPr="006E67C2" w14:paraId="20F8487A" w14:textId="77777777" w:rsidTr="00463393">
        <w:trPr>
          <w:jc w:val="center"/>
        </w:trPr>
        <w:tc>
          <w:tcPr>
            <w:tcW w:w="2117" w:type="dxa"/>
            <w:vAlign w:val="center"/>
          </w:tcPr>
          <w:p w14:paraId="532128A0" w14:textId="77777777" w:rsidR="00337B5D" w:rsidRPr="006E67C2" w:rsidRDefault="00337B5D" w:rsidP="007D75E7">
            <w:pPr>
              <w:jc w:val="center"/>
              <w:rPr>
                <w:b/>
                <w:bCs/>
              </w:rPr>
            </w:pPr>
            <w:r w:rsidRPr="006E67C2">
              <w:rPr>
                <w:b/>
                <w:bCs/>
              </w:rPr>
              <w:t xml:space="preserve">Motor Efficiency  </w:t>
            </w:r>
          </w:p>
        </w:tc>
        <w:tc>
          <w:tcPr>
            <w:tcW w:w="3638" w:type="dxa"/>
          </w:tcPr>
          <w:p w14:paraId="3A205752" w14:textId="13460E83" w:rsidR="00337B5D" w:rsidRPr="006E67C2" w:rsidRDefault="00337B5D" w:rsidP="007D75E7">
            <w:r w:rsidRPr="006E67C2">
              <w:t xml:space="preserve">Motor should be sized appropriately to comfortably achieve operational </w:t>
            </w:r>
            <w:proofErr w:type="gramStart"/>
            <w:r w:rsidRPr="006E67C2">
              <w:t xml:space="preserve">range </w:t>
            </w:r>
            <w:r w:rsidR="0082753E">
              <w:t xml:space="preserve"> of</w:t>
            </w:r>
            <w:proofErr w:type="gramEnd"/>
            <w:r w:rsidR="0082753E">
              <w:t xml:space="preserve"> approximately 30 Nm and </w:t>
            </w:r>
            <w:r w:rsidRPr="006E67C2">
              <w:t>based on the proposed battery and general vessel operational parameters.</w:t>
            </w:r>
          </w:p>
          <w:p w14:paraId="05C2AC6D" w14:textId="77777777" w:rsidR="00337B5D" w:rsidRPr="006E67C2" w:rsidRDefault="00337B5D" w:rsidP="007D75E7"/>
          <w:p w14:paraId="185D7797" w14:textId="77777777" w:rsidR="00337B5D" w:rsidRPr="006E67C2" w:rsidRDefault="00337B5D" w:rsidP="007D75E7">
            <w:r w:rsidRPr="006E67C2">
              <w:t>Provide efficiency map, QA tests or other supporting data for the outboard motor so that this can be validated by the technical evaluation committee.</w:t>
            </w:r>
          </w:p>
        </w:tc>
        <w:tc>
          <w:tcPr>
            <w:tcW w:w="1530" w:type="dxa"/>
          </w:tcPr>
          <w:p w14:paraId="54C192DA" w14:textId="77777777" w:rsidR="00337B5D" w:rsidRPr="006E67C2" w:rsidRDefault="00337B5D" w:rsidP="007D75E7"/>
        </w:tc>
        <w:tc>
          <w:tcPr>
            <w:tcW w:w="1775" w:type="dxa"/>
          </w:tcPr>
          <w:p w14:paraId="212B9B7A" w14:textId="77777777" w:rsidR="00337B5D" w:rsidRPr="006E67C2" w:rsidRDefault="00337B5D" w:rsidP="007D75E7"/>
        </w:tc>
      </w:tr>
      <w:tr w:rsidR="00337B5D" w:rsidRPr="006E67C2" w14:paraId="74FC9D6A" w14:textId="77777777" w:rsidTr="00463393">
        <w:trPr>
          <w:jc w:val="center"/>
        </w:trPr>
        <w:tc>
          <w:tcPr>
            <w:tcW w:w="2117" w:type="dxa"/>
            <w:vAlign w:val="center"/>
          </w:tcPr>
          <w:p w14:paraId="700129CA" w14:textId="77777777" w:rsidR="00337B5D" w:rsidRPr="006E67C2" w:rsidRDefault="00337B5D" w:rsidP="007D75E7">
            <w:pPr>
              <w:jc w:val="center"/>
              <w:rPr>
                <w:b/>
                <w:bCs/>
              </w:rPr>
            </w:pPr>
            <w:r w:rsidRPr="006E67C2">
              <w:rPr>
                <w:b/>
                <w:bCs/>
              </w:rPr>
              <w:t>Material</w:t>
            </w:r>
          </w:p>
        </w:tc>
        <w:tc>
          <w:tcPr>
            <w:tcW w:w="3638" w:type="dxa"/>
          </w:tcPr>
          <w:p w14:paraId="77AD106F" w14:textId="77777777" w:rsidR="00337B5D" w:rsidRPr="006E67C2" w:rsidRDefault="00337B5D" w:rsidP="007D75E7">
            <w:r w:rsidRPr="006E67C2">
              <w:t>System must be designed for ocean/saltwater use. IP 67 ingress rating or better.</w:t>
            </w:r>
          </w:p>
        </w:tc>
        <w:tc>
          <w:tcPr>
            <w:tcW w:w="1530" w:type="dxa"/>
          </w:tcPr>
          <w:p w14:paraId="455C5B73" w14:textId="77777777" w:rsidR="00337B5D" w:rsidRPr="006E67C2" w:rsidRDefault="00337B5D" w:rsidP="007D75E7"/>
        </w:tc>
        <w:tc>
          <w:tcPr>
            <w:tcW w:w="1775" w:type="dxa"/>
          </w:tcPr>
          <w:p w14:paraId="032D1EA0" w14:textId="77777777" w:rsidR="00337B5D" w:rsidRPr="006E67C2" w:rsidRDefault="00337B5D" w:rsidP="007D75E7"/>
        </w:tc>
      </w:tr>
      <w:tr w:rsidR="00337B5D" w:rsidRPr="006E67C2" w14:paraId="151A1D92" w14:textId="77777777" w:rsidTr="00463393">
        <w:trPr>
          <w:jc w:val="center"/>
        </w:trPr>
        <w:tc>
          <w:tcPr>
            <w:tcW w:w="2117" w:type="dxa"/>
            <w:vAlign w:val="center"/>
          </w:tcPr>
          <w:p w14:paraId="1A2FDBAE" w14:textId="77777777" w:rsidR="00337B5D" w:rsidRPr="006E67C2" w:rsidRDefault="00337B5D" w:rsidP="007D75E7">
            <w:pPr>
              <w:jc w:val="center"/>
              <w:rPr>
                <w:b/>
                <w:bCs/>
              </w:rPr>
            </w:pPr>
            <w:r w:rsidRPr="006E67C2">
              <w:rPr>
                <w:b/>
                <w:bCs/>
              </w:rPr>
              <w:t>Mounting</w:t>
            </w:r>
          </w:p>
        </w:tc>
        <w:tc>
          <w:tcPr>
            <w:tcW w:w="3638" w:type="dxa"/>
          </w:tcPr>
          <w:p w14:paraId="390B6978" w14:textId="3C625929" w:rsidR="00337B5D" w:rsidRPr="006E67C2" w:rsidRDefault="00337B5D" w:rsidP="007D75E7">
            <w:r w:rsidRPr="006E67C2">
              <w:t>Standard outboard mounting required</w:t>
            </w:r>
            <w:r w:rsidR="0082753E">
              <w:t xml:space="preserve"> per ABYC TH-12 Standard or </w:t>
            </w:r>
            <w:r w:rsidR="0082753E" w:rsidRPr="003B6A26">
              <w:t>ISO 12215-9 series</w:t>
            </w:r>
            <w:r w:rsidR="0082753E">
              <w:t xml:space="preserve"> standards.</w:t>
            </w:r>
          </w:p>
        </w:tc>
        <w:tc>
          <w:tcPr>
            <w:tcW w:w="1530" w:type="dxa"/>
          </w:tcPr>
          <w:p w14:paraId="05D9F079" w14:textId="77777777" w:rsidR="00337B5D" w:rsidRPr="006E67C2" w:rsidRDefault="00337B5D" w:rsidP="007D75E7"/>
        </w:tc>
        <w:tc>
          <w:tcPr>
            <w:tcW w:w="1775" w:type="dxa"/>
          </w:tcPr>
          <w:p w14:paraId="14EAF733" w14:textId="77777777" w:rsidR="00337B5D" w:rsidRPr="006E67C2" w:rsidRDefault="00337B5D" w:rsidP="007D75E7"/>
        </w:tc>
      </w:tr>
      <w:tr w:rsidR="00337B5D" w:rsidRPr="006E67C2" w14:paraId="187522BE" w14:textId="77777777" w:rsidTr="00463393">
        <w:trPr>
          <w:jc w:val="center"/>
        </w:trPr>
        <w:tc>
          <w:tcPr>
            <w:tcW w:w="2117" w:type="dxa"/>
            <w:vAlign w:val="center"/>
          </w:tcPr>
          <w:p w14:paraId="25ED2CCD" w14:textId="77777777" w:rsidR="00337B5D" w:rsidRPr="006E67C2" w:rsidRDefault="00337B5D" w:rsidP="007D75E7">
            <w:pPr>
              <w:jc w:val="center"/>
              <w:rPr>
                <w:b/>
                <w:bCs/>
              </w:rPr>
            </w:pPr>
            <w:r w:rsidRPr="006E67C2">
              <w:rPr>
                <w:b/>
                <w:bCs/>
              </w:rPr>
              <w:t>Propellor</w:t>
            </w:r>
          </w:p>
        </w:tc>
        <w:tc>
          <w:tcPr>
            <w:tcW w:w="3638" w:type="dxa"/>
          </w:tcPr>
          <w:p w14:paraId="16DC883F" w14:textId="77777777" w:rsidR="00337B5D" w:rsidRPr="006E67C2" w:rsidRDefault="00337B5D" w:rsidP="007D75E7">
            <w:r w:rsidRPr="006E67C2">
              <w:t xml:space="preserve">Propeller match system and must perform </w:t>
            </w:r>
            <w:r w:rsidRPr="006E67C2">
              <w:rPr>
                <w:rFonts w:cs="Arial"/>
              </w:rPr>
              <w:t>≥</w:t>
            </w:r>
            <w:r w:rsidRPr="006E67C2">
              <w:t>5000 before replacement required</w:t>
            </w:r>
          </w:p>
        </w:tc>
        <w:tc>
          <w:tcPr>
            <w:tcW w:w="1530" w:type="dxa"/>
          </w:tcPr>
          <w:p w14:paraId="25638F36" w14:textId="77777777" w:rsidR="00337B5D" w:rsidRPr="006E67C2" w:rsidRDefault="00337B5D" w:rsidP="007D75E7"/>
        </w:tc>
        <w:tc>
          <w:tcPr>
            <w:tcW w:w="1775" w:type="dxa"/>
          </w:tcPr>
          <w:p w14:paraId="7779D88A" w14:textId="77777777" w:rsidR="00337B5D" w:rsidRPr="006E67C2" w:rsidRDefault="00337B5D" w:rsidP="007D75E7"/>
        </w:tc>
      </w:tr>
      <w:tr w:rsidR="00337B5D" w:rsidRPr="006E67C2" w14:paraId="5B85304E" w14:textId="77777777" w:rsidTr="00463393">
        <w:trPr>
          <w:jc w:val="center"/>
        </w:trPr>
        <w:tc>
          <w:tcPr>
            <w:tcW w:w="2117" w:type="dxa"/>
            <w:vAlign w:val="center"/>
          </w:tcPr>
          <w:p w14:paraId="60C28932" w14:textId="77777777" w:rsidR="00337B5D" w:rsidRPr="006E67C2" w:rsidRDefault="00337B5D" w:rsidP="007D75E7">
            <w:pPr>
              <w:jc w:val="center"/>
              <w:rPr>
                <w:b/>
                <w:bCs/>
              </w:rPr>
            </w:pPr>
            <w:r w:rsidRPr="006E67C2">
              <w:rPr>
                <w:b/>
                <w:bCs/>
              </w:rPr>
              <w:t>Safety or Performance Standards</w:t>
            </w:r>
          </w:p>
        </w:tc>
        <w:tc>
          <w:tcPr>
            <w:tcW w:w="3638" w:type="dxa"/>
          </w:tcPr>
          <w:p w14:paraId="22162985" w14:textId="77777777" w:rsidR="00337B5D" w:rsidRPr="006E67C2" w:rsidRDefault="00337B5D" w:rsidP="007D75E7">
            <w:r w:rsidRPr="006E67C2">
              <w:t xml:space="preserve">System must meet current ABYC standards including E-30 and A-31 or equivalent standard. </w:t>
            </w:r>
          </w:p>
          <w:p w14:paraId="47438B70" w14:textId="77777777" w:rsidR="00337B5D" w:rsidRPr="006E67C2" w:rsidRDefault="00337B5D" w:rsidP="007D75E7"/>
          <w:p w14:paraId="05492367" w14:textId="77777777" w:rsidR="00337B5D" w:rsidRPr="006E67C2" w:rsidRDefault="00337B5D" w:rsidP="007D75E7">
            <w:r w:rsidRPr="006E67C2">
              <w:t>All standards must be listed. Only internationally recognised standards will be accepted</w:t>
            </w:r>
          </w:p>
        </w:tc>
        <w:tc>
          <w:tcPr>
            <w:tcW w:w="1530" w:type="dxa"/>
          </w:tcPr>
          <w:p w14:paraId="61DFE67B" w14:textId="77777777" w:rsidR="00337B5D" w:rsidRPr="006E67C2" w:rsidRDefault="00337B5D" w:rsidP="007D75E7"/>
        </w:tc>
        <w:tc>
          <w:tcPr>
            <w:tcW w:w="1775" w:type="dxa"/>
          </w:tcPr>
          <w:p w14:paraId="6599E222" w14:textId="77777777" w:rsidR="00337B5D" w:rsidRPr="006E67C2" w:rsidRDefault="00337B5D" w:rsidP="007D75E7"/>
        </w:tc>
      </w:tr>
      <w:tr w:rsidR="00337B5D" w:rsidRPr="006E67C2" w14:paraId="57543345" w14:textId="77777777" w:rsidTr="00463393">
        <w:trPr>
          <w:jc w:val="center"/>
        </w:trPr>
        <w:tc>
          <w:tcPr>
            <w:tcW w:w="2117" w:type="dxa"/>
            <w:vAlign w:val="center"/>
          </w:tcPr>
          <w:p w14:paraId="1F9B0724" w14:textId="77777777" w:rsidR="00337B5D" w:rsidRPr="006E67C2" w:rsidRDefault="00337B5D" w:rsidP="007D75E7">
            <w:pPr>
              <w:jc w:val="center"/>
              <w:rPr>
                <w:b/>
                <w:bCs/>
              </w:rPr>
            </w:pPr>
            <w:r w:rsidRPr="006E67C2">
              <w:rPr>
                <w:b/>
                <w:bCs/>
              </w:rPr>
              <w:t>Motor Warranty</w:t>
            </w:r>
          </w:p>
        </w:tc>
        <w:tc>
          <w:tcPr>
            <w:tcW w:w="3638" w:type="dxa"/>
          </w:tcPr>
          <w:p w14:paraId="114C335F" w14:textId="22EAD20F" w:rsidR="0082753E" w:rsidRPr="00917935" w:rsidRDefault="00AC12DE" w:rsidP="0082753E">
            <w:pPr>
              <w:rPr>
                <w:lang w:val="en-US"/>
              </w:rPr>
            </w:pPr>
            <w:r w:rsidRPr="006E67C2">
              <w:t xml:space="preserve">Warranty </w:t>
            </w:r>
            <w:r w:rsidRPr="00AC12DE">
              <w:t xml:space="preserve">period measured from acceptance of vessel (signed “Certificate of Acceptance”). Minimum of a </w:t>
            </w:r>
            <w:r w:rsidRPr="00AC12DE">
              <w:rPr>
                <w:b/>
                <w:bCs/>
                <w:lang w:val="en-US"/>
              </w:rPr>
              <w:t>2-year warranty according to “General Purchase Conditions</w:t>
            </w:r>
            <w:r>
              <w:rPr>
                <w:b/>
                <w:bCs/>
                <w:lang w:val="en-US"/>
              </w:rPr>
              <w:t xml:space="preserve"> of GIZ”</w:t>
            </w:r>
            <w:r w:rsidRPr="00917935">
              <w:rPr>
                <w:lang w:val="en-US"/>
              </w:rPr>
              <w:t xml:space="preserve"> </w:t>
            </w:r>
            <w:r>
              <w:rPr>
                <w:lang w:val="en-US"/>
              </w:rPr>
              <w:t xml:space="preserve">plus </w:t>
            </w:r>
            <w:r>
              <w:t xml:space="preserve">an </w:t>
            </w:r>
            <w:r w:rsidRPr="00C77A0E">
              <w:rPr>
                <w:b/>
                <w:bCs/>
              </w:rPr>
              <w:t xml:space="preserve">additional manufacturer guarantee of </w:t>
            </w:r>
            <w:r w:rsidRPr="00C77A0E">
              <w:rPr>
                <w:b/>
                <w:bCs/>
                <w:lang w:val="en-US"/>
              </w:rPr>
              <w:t>minimum 1-year</w:t>
            </w:r>
            <w:r>
              <w:rPr>
                <w:lang w:val="en-US"/>
              </w:rPr>
              <w:t xml:space="preserve"> </w:t>
            </w:r>
            <w:r w:rsidRPr="00917935">
              <w:rPr>
                <w:lang w:val="en-US"/>
              </w:rPr>
              <w:t xml:space="preserve">must be provided on all core manufacturer-supplied components of the outboard unit. </w:t>
            </w:r>
            <w:r>
              <w:rPr>
                <w:lang w:val="en-US"/>
              </w:rPr>
              <w:t xml:space="preserve">Including but not </w:t>
            </w:r>
            <w:r w:rsidRPr="00917935">
              <w:rPr>
                <w:lang w:val="en-US"/>
              </w:rPr>
              <w:t>limited to</w:t>
            </w:r>
            <w:r w:rsidR="00257D51" w:rsidRPr="003109DA">
              <w:rPr>
                <w:lang w:val="en-US"/>
              </w:rPr>
              <w:t>:</w:t>
            </w:r>
          </w:p>
          <w:p w14:paraId="335B6CF3" w14:textId="77777777" w:rsidR="0082753E" w:rsidRPr="00917935" w:rsidRDefault="0082753E" w:rsidP="0082753E">
            <w:pPr>
              <w:numPr>
                <w:ilvl w:val="0"/>
                <w:numId w:val="34"/>
              </w:numPr>
              <w:tabs>
                <w:tab w:val="clear" w:pos="360"/>
                <w:tab w:val="num" w:pos="720"/>
              </w:tabs>
              <w:rPr>
                <w:lang w:val="en-US"/>
              </w:rPr>
            </w:pPr>
            <w:r>
              <w:rPr>
                <w:b/>
                <w:bCs/>
                <w:lang w:val="en-US"/>
              </w:rPr>
              <w:t>T</w:t>
            </w:r>
            <w:r w:rsidRPr="00917935">
              <w:rPr>
                <w:b/>
                <w:bCs/>
                <w:lang w:val="en-US"/>
              </w:rPr>
              <w:t>he Electric Motor &amp; Power Electronics:</w:t>
            </w:r>
            <w:r w:rsidRPr="00917935">
              <w:rPr>
                <w:lang w:val="en-US"/>
              </w:rPr>
              <w:t xml:space="preserve"> Stator, rotor, internal </w:t>
            </w:r>
            <w:r w:rsidRPr="00917935">
              <w:rPr>
                <w:lang w:val="en-US"/>
              </w:rPr>
              <w:lastRenderedPageBreak/>
              <w:t>bearings, and the integrated motor controller/inverter unit housed within the outboard enclosure.</w:t>
            </w:r>
          </w:p>
          <w:p w14:paraId="556F6AE9" w14:textId="77777777" w:rsidR="0082753E" w:rsidRPr="00917935" w:rsidRDefault="0082753E" w:rsidP="0082753E">
            <w:pPr>
              <w:numPr>
                <w:ilvl w:val="0"/>
                <w:numId w:val="34"/>
              </w:numPr>
              <w:tabs>
                <w:tab w:val="clear" w:pos="360"/>
                <w:tab w:val="num" w:pos="720"/>
              </w:tabs>
              <w:rPr>
                <w:lang w:val="en-US"/>
              </w:rPr>
            </w:pPr>
            <w:r w:rsidRPr="00917935">
              <w:rPr>
                <w:b/>
                <w:bCs/>
                <w:lang w:val="en-US"/>
              </w:rPr>
              <w:t>The Drivetrain &amp; Lower Unit:</w:t>
            </w:r>
            <w:r w:rsidRPr="00917935">
              <w:rPr>
                <w:lang w:val="en-US"/>
              </w:rPr>
              <w:t xml:space="preserve"> The main drive shaft, internal gearcase components, propeller shaft, and all factory-installed internal water/oil seals.</w:t>
            </w:r>
          </w:p>
          <w:p w14:paraId="196DABA6" w14:textId="42F4331A" w:rsidR="00337B5D" w:rsidRPr="00245ED6" w:rsidRDefault="0082753E" w:rsidP="00AB2F4D">
            <w:pPr>
              <w:pStyle w:val="Listenabsatz"/>
              <w:numPr>
                <w:ilvl w:val="0"/>
                <w:numId w:val="34"/>
              </w:numPr>
            </w:pPr>
            <w:r w:rsidRPr="00245ED6">
              <w:rPr>
                <w:b/>
                <w:bCs/>
                <w:lang w:val="en-US"/>
              </w:rPr>
              <w:t>Integrated Auxiliary Systems:</w:t>
            </w:r>
            <w:r w:rsidRPr="00245ED6">
              <w:rPr>
                <w:lang w:val="en-US"/>
              </w:rPr>
              <w:t xml:space="preserve"> Factory-installed internal cooling systems (including integrated pumps and heat exchangers) and the power trim/tilt hydraulic assembly and actuator."</w:t>
            </w:r>
          </w:p>
        </w:tc>
        <w:tc>
          <w:tcPr>
            <w:tcW w:w="1530" w:type="dxa"/>
          </w:tcPr>
          <w:p w14:paraId="1F5EC24B" w14:textId="77777777" w:rsidR="00337B5D" w:rsidRPr="006E67C2" w:rsidRDefault="00337B5D" w:rsidP="007D75E7"/>
        </w:tc>
        <w:tc>
          <w:tcPr>
            <w:tcW w:w="1775" w:type="dxa"/>
          </w:tcPr>
          <w:p w14:paraId="11507990" w14:textId="77777777" w:rsidR="00337B5D" w:rsidRPr="006E67C2" w:rsidRDefault="00337B5D" w:rsidP="007D75E7"/>
        </w:tc>
      </w:tr>
    </w:tbl>
    <w:p w14:paraId="0D3326E7" w14:textId="77777777" w:rsidR="00337B5D" w:rsidRDefault="00337B5D" w:rsidP="00337B5D"/>
    <w:p w14:paraId="37CE4A90" w14:textId="77777777" w:rsidR="00463393" w:rsidRDefault="00463393" w:rsidP="00337B5D"/>
    <w:p w14:paraId="1A8BFAE5" w14:textId="77777777" w:rsidR="00463393" w:rsidRDefault="00463393" w:rsidP="00337B5D"/>
    <w:p w14:paraId="36F3414B" w14:textId="02A9EDA5" w:rsidR="00450AA9" w:rsidRPr="006E67C2" w:rsidRDefault="00450AA9" w:rsidP="00FE05E7">
      <w:pPr>
        <w:pStyle w:val="berschrift3"/>
      </w:pPr>
      <w:bookmarkStart w:id="46" w:name="_Toc229745863"/>
      <w:bookmarkStart w:id="47" w:name="_Toc230108504"/>
      <w:bookmarkStart w:id="48" w:name="_Toc230108599"/>
      <w:bookmarkStart w:id="49" w:name="_Toc234595494"/>
      <w:bookmarkEnd w:id="46"/>
      <w:bookmarkEnd w:id="47"/>
      <w:bookmarkEnd w:id="48"/>
      <w:r w:rsidRPr="006E67C2">
        <w:t>Marine Battery Specifications</w:t>
      </w:r>
      <w:r w:rsidR="00173F28">
        <w:t xml:space="preserve"> for Lot C</w:t>
      </w:r>
      <w:bookmarkEnd w:id="49"/>
    </w:p>
    <w:p w14:paraId="3F9C89FE" w14:textId="77777777" w:rsidR="00A81EFA" w:rsidRPr="006E67C2" w:rsidRDefault="00A81EFA" w:rsidP="00C74D0D"/>
    <w:p w14:paraId="51C4091B" w14:textId="5C0D1256" w:rsidR="00450AA9" w:rsidRPr="006E67C2" w:rsidRDefault="000C1998" w:rsidP="00614F46">
      <w:pPr>
        <w:pStyle w:val="Beschriftung"/>
        <w:jc w:val="center"/>
      </w:pPr>
      <w:bookmarkStart w:id="50" w:name="_Toc229746140"/>
      <w:r w:rsidRPr="006E67C2">
        <w:t xml:space="preserve">Table </w:t>
      </w:r>
      <w:r w:rsidRPr="006E67C2">
        <w:fldChar w:fldCharType="begin"/>
      </w:r>
      <w:r w:rsidRPr="006E67C2">
        <w:instrText xml:space="preserve"> SEQ Table \* ARABIC </w:instrText>
      </w:r>
      <w:r w:rsidRPr="006E67C2">
        <w:fldChar w:fldCharType="separate"/>
      </w:r>
      <w:r w:rsidR="00B93BC4">
        <w:rPr>
          <w:noProof/>
        </w:rPr>
        <w:t>12</w:t>
      </w:r>
      <w:r w:rsidRPr="006E67C2">
        <w:fldChar w:fldCharType="end"/>
      </w:r>
      <w:r w:rsidRPr="006E67C2">
        <w:t xml:space="preserve"> – Marine Battery Specifications</w:t>
      </w:r>
      <w:r w:rsidR="00BF562A" w:rsidRPr="006E67C2">
        <w:t xml:space="preserve"> </w:t>
      </w:r>
      <w:r w:rsidR="00173F28">
        <w:t>for Lot C</w:t>
      </w:r>
      <w:r w:rsidR="00E1410C">
        <w:t xml:space="preserve"> </w:t>
      </w:r>
      <w:r w:rsidR="00023D56" w:rsidRPr="006E67C2">
        <w:t>– Vessel Propulsion Systems</w:t>
      </w:r>
      <w:bookmarkEnd w:id="50"/>
    </w:p>
    <w:tbl>
      <w:tblPr>
        <w:tblStyle w:val="Tabellenraster"/>
        <w:tblW w:w="0" w:type="auto"/>
        <w:tblLook w:val="04A0" w:firstRow="1" w:lastRow="0" w:firstColumn="1" w:lastColumn="0" w:noHBand="0" w:noVBand="1"/>
      </w:tblPr>
      <w:tblGrid>
        <w:gridCol w:w="2155"/>
        <w:gridCol w:w="3875"/>
        <w:gridCol w:w="1439"/>
        <w:gridCol w:w="1591"/>
      </w:tblGrid>
      <w:tr w:rsidR="00686DB0" w:rsidRPr="006E67C2" w14:paraId="409A1C0B" w14:textId="77777777" w:rsidTr="00463393">
        <w:tc>
          <w:tcPr>
            <w:tcW w:w="2155" w:type="dxa"/>
          </w:tcPr>
          <w:p w14:paraId="0BF0D8D9" w14:textId="77777777" w:rsidR="00F73854" w:rsidRPr="006E67C2" w:rsidRDefault="00F73854" w:rsidP="003117D1">
            <w:pPr>
              <w:jc w:val="center"/>
              <w:rPr>
                <w:b/>
                <w:bCs/>
              </w:rPr>
            </w:pPr>
            <w:r w:rsidRPr="006E67C2">
              <w:rPr>
                <w:b/>
                <w:bCs/>
              </w:rPr>
              <w:t>Specification</w:t>
            </w:r>
          </w:p>
        </w:tc>
        <w:tc>
          <w:tcPr>
            <w:tcW w:w="3875" w:type="dxa"/>
          </w:tcPr>
          <w:p w14:paraId="31BBA478" w14:textId="77777777" w:rsidR="00F73854" w:rsidRPr="006E67C2" w:rsidRDefault="00F73854" w:rsidP="003117D1">
            <w:pPr>
              <w:jc w:val="center"/>
              <w:rPr>
                <w:b/>
                <w:bCs/>
              </w:rPr>
            </w:pPr>
            <w:r w:rsidRPr="006E67C2">
              <w:rPr>
                <w:b/>
                <w:bCs/>
              </w:rPr>
              <w:t>Requirement</w:t>
            </w:r>
          </w:p>
        </w:tc>
        <w:tc>
          <w:tcPr>
            <w:tcW w:w="1439" w:type="dxa"/>
          </w:tcPr>
          <w:p w14:paraId="06A16CCF" w14:textId="77777777" w:rsidR="00F73854" w:rsidRPr="00B06FFC" w:rsidRDefault="00F73854" w:rsidP="003117D1">
            <w:pPr>
              <w:jc w:val="center"/>
              <w:rPr>
                <w:b/>
                <w:bCs/>
                <w:highlight w:val="yellow"/>
              </w:rPr>
            </w:pPr>
            <w:r w:rsidRPr="00B06FFC">
              <w:rPr>
                <w:b/>
                <w:bCs/>
                <w:highlight w:val="yellow"/>
              </w:rPr>
              <w:t>Requirement Met</w:t>
            </w:r>
          </w:p>
          <w:p w14:paraId="79D7F32C" w14:textId="77777777" w:rsidR="00F73854" w:rsidRPr="00B06FFC" w:rsidRDefault="00F73854" w:rsidP="003117D1">
            <w:pPr>
              <w:jc w:val="center"/>
              <w:rPr>
                <w:b/>
                <w:bCs/>
                <w:highlight w:val="yellow"/>
              </w:rPr>
            </w:pPr>
            <w:r w:rsidRPr="00B06FFC">
              <w:rPr>
                <w:b/>
                <w:bCs/>
                <w:highlight w:val="yellow"/>
              </w:rPr>
              <w:t>(Yes/No)</w:t>
            </w:r>
          </w:p>
        </w:tc>
        <w:tc>
          <w:tcPr>
            <w:tcW w:w="1591" w:type="dxa"/>
          </w:tcPr>
          <w:p w14:paraId="6C98E51B" w14:textId="77777777" w:rsidR="00F73854" w:rsidRPr="00B06FFC" w:rsidRDefault="00F73854" w:rsidP="003117D1">
            <w:pPr>
              <w:jc w:val="center"/>
              <w:rPr>
                <w:b/>
                <w:bCs/>
                <w:highlight w:val="yellow"/>
              </w:rPr>
            </w:pPr>
            <w:r w:rsidRPr="00B06FFC">
              <w:rPr>
                <w:b/>
                <w:bCs/>
                <w:highlight w:val="yellow"/>
              </w:rPr>
              <w:t>Supplier Comments on Requirement</w:t>
            </w:r>
          </w:p>
        </w:tc>
      </w:tr>
      <w:tr w:rsidR="00686DB0" w:rsidRPr="006E67C2" w14:paraId="1F6C30F9" w14:textId="77777777" w:rsidTr="00463393">
        <w:tc>
          <w:tcPr>
            <w:tcW w:w="2155" w:type="dxa"/>
            <w:vAlign w:val="center"/>
          </w:tcPr>
          <w:p w14:paraId="7332A6BD" w14:textId="3F22FED1" w:rsidR="00F73854" w:rsidRPr="006E67C2" w:rsidRDefault="00F73854" w:rsidP="00614F46">
            <w:pPr>
              <w:jc w:val="center"/>
              <w:rPr>
                <w:b/>
                <w:bCs/>
              </w:rPr>
            </w:pPr>
            <w:r w:rsidRPr="006E67C2">
              <w:rPr>
                <w:b/>
                <w:bCs/>
              </w:rPr>
              <w:t>Battery Capacity</w:t>
            </w:r>
          </w:p>
        </w:tc>
        <w:tc>
          <w:tcPr>
            <w:tcW w:w="3875" w:type="dxa"/>
          </w:tcPr>
          <w:p w14:paraId="7178BFEC" w14:textId="668069B2" w:rsidR="004F1822" w:rsidRPr="006E67C2" w:rsidRDefault="00D35C7D" w:rsidP="003117D1">
            <w:r w:rsidRPr="006E67C2">
              <w:t>≥ 110 kWh</w:t>
            </w:r>
            <w:r w:rsidR="00CC69EF" w:rsidRPr="006E67C2">
              <w:t xml:space="preserve"> for </w:t>
            </w:r>
            <w:r w:rsidR="00023D56" w:rsidRPr="006E67C2">
              <w:t xml:space="preserve">each of </w:t>
            </w:r>
            <w:r w:rsidR="00CC69EF" w:rsidRPr="006E67C2">
              <w:t>the six (</w:t>
            </w:r>
            <w:r w:rsidR="002B7DAA">
              <w:t>3</w:t>
            </w:r>
            <w:r w:rsidR="00CC69EF" w:rsidRPr="006E67C2">
              <w:t>) stand-alone</w:t>
            </w:r>
            <w:r w:rsidR="00DC5092" w:rsidRPr="006E67C2">
              <w:t xml:space="preserve"> propulsion</w:t>
            </w:r>
            <w:r w:rsidRPr="006E67C2">
              <w:t xml:space="preserve"> </w:t>
            </w:r>
            <w:r w:rsidR="00CC69EF" w:rsidRPr="006E67C2">
              <w:t>systems.</w:t>
            </w:r>
          </w:p>
          <w:p w14:paraId="0DBDA971" w14:textId="77777777" w:rsidR="00D35C7D" w:rsidRPr="006E67C2" w:rsidRDefault="00D35C7D" w:rsidP="003117D1"/>
          <w:p w14:paraId="069A573A" w14:textId="445F3267" w:rsidR="004F1822" w:rsidRPr="006E67C2" w:rsidRDefault="004F1822" w:rsidP="003117D1">
            <w:r w:rsidRPr="006E67C2">
              <w:t>Please state size of the battery pack</w:t>
            </w:r>
            <w:r w:rsidR="00DC5092" w:rsidRPr="006E67C2">
              <w:t>s</w:t>
            </w:r>
            <w:r w:rsidRPr="006E67C2">
              <w:t xml:space="preserve"> proposed.</w:t>
            </w:r>
          </w:p>
          <w:p w14:paraId="79338B34" w14:textId="02F9BB15" w:rsidR="004F1822" w:rsidRPr="006E67C2" w:rsidRDefault="004F1822" w:rsidP="003117D1"/>
        </w:tc>
        <w:tc>
          <w:tcPr>
            <w:tcW w:w="1439" w:type="dxa"/>
          </w:tcPr>
          <w:p w14:paraId="4970557B" w14:textId="77777777" w:rsidR="00F73854" w:rsidRPr="006E67C2" w:rsidRDefault="00F73854" w:rsidP="003117D1"/>
        </w:tc>
        <w:tc>
          <w:tcPr>
            <w:tcW w:w="1591" w:type="dxa"/>
          </w:tcPr>
          <w:p w14:paraId="758C38CE" w14:textId="77777777" w:rsidR="00F73854" w:rsidRPr="006E67C2" w:rsidRDefault="00F73854" w:rsidP="003117D1"/>
        </w:tc>
      </w:tr>
      <w:tr w:rsidR="004F1822" w:rsidRPr="006E67C2" w14:paraId="7AA61B69" w14:textId="77777777" w:rsidTr="00463393">
        <w:tc>
          <w:tcPr>
            <w:tcW w:w="2155" w:type="dxa"/>
            <w:vAlign w:val="center"/>
          </w:tcPr>
          <w:p w14:paraId="283F2653" w14:textId="6AE17EC8" w:rsidR="004F1822" w:rsidRPr="006E67C2" w:rsidRDefault="004F1822" w:rsidP="00614F46">
            <w:pPr>
              <w:jc w:val="center"/>
              <w:rPr>
                <w:b/>
                <w:bCs/>
              </w:rPr>
            </w:pPr>
            <w:r w:rsidRPr="006E67C2">
              <w:rPr>
                <w:b/>
                <w:bCs/>
              </w:rPr>
              <w:t>Expandable Battery Pack</w:t>
            </w:r>
          </w:p>
        </w:tc>
        <w:tc>
          <w:tcPr>
            <w:tcW w:w="3875" w:type="dxa"/>
          </w:tcPr>
          <w:p w14:paraId="19AE0929" w14:textId="5E889589" w:rsidR="004F1822" w:rsidRPr="006E67C2" w:rsidRDefault="004F1822" w:rsidP="003117D1">
            <w:r w:rsidRPr="006E67C2">
              <w:t>Battery pack should be capable of expansion</w:t>
            </w:r>
            <w:r w:rsidR="00245ED6">
              <w:t xml:space="preserve"> by addition of additional packs in parallel to increase capacity</w:t>
            </w:r>
          </w:p>
        </w:tc>
        <w:tc>
          <w:tcPr>
            <w:tcW w:w="1439" w:type="dxa"/>
          </w:tcPr>
          <w:p w14:paraId="44A2168D" w14:textId="77777777" w:rsidR="004F1822" w:rsidRPr="006E67C2" w:rsidRDefault="004F1822" w:rsidP="003117D1"/>
        </w:tc>
        <w:tc>
          <w:tcPr>
            <w:tcW w:w="1591" w:type="dxa"/>
          </w:tcPr>
          <w:p w14:paraId="194802F4" w14:textId="77777777" w:rsidR="004F1822" w:rsidRPr="006E67C2" w:rsidRDefault="004F1822" w:rsidP="003117D1"/>
        </w:tc>
      </w:tr>
      <w:tr w:rsidR="00686DB0" w:rsidRPr="006E67C2" w14:paraId="04A8C495" w14:textId="77777777" w:rsidTr="00463393">
        <w:tc>
          <w:tcPr>
            <w:tcW w:w="2155" w:type="dxa"/>
            <w:vAlign w:val="center"/>
          </w:tcPr>
          <w:p w14:paraId="149F76EF" w14:textId="5F17F0D5" w:rsidR="00F73854" w:rsidRPr="006E67C2" w:rsidRDefault="0082250C" w:rsidP="00614F46">
            <w:pPr>
              <w:jc w:val="center"/>
              <w:rPr>
                <w:b/>
                <w:bCs/>
              </w:rPr>
            </w:pPr>
            <w:r w:rsidRPr="006E67C2">
              <w:rPr>
                <w:b/>
                <w:bCs/>
              </w:rPr>
              <w:t xml:space="preserve">Enclosure </w:t>
            </w:r>
            <w:r w:rsidR="00F73854" w:rsidRPr="006E67C2">
              <w:rPr>
                <w:b/>
                <w:bCs/>
              </w:rPr>
              <w:t>Protection Rating</w:t>
            </w:r>
          </w:p>
        </w:tc>
        <w:tc>
          <w:tcPr>
            <w:tcW w:w="3875" w:type="dxa"/>
          </w:tcPr>
          <w:p w14:paraId="2C509615" w14:textId="77777777" w:rsidR="00F73854" w:rsidRPr="006E67C2" w:rsidRDefault="0082250C" w:rsidP="003117D1">
            <w:r w:rsidRPr="006E67C2">
              <w:t xml:space="preserve">IP67 or better enclosure </w:t>
            </w:r>
          </w:p>
          <w:p w14:paraId="44A26453" w14:textId="534BB0AD" w:rsidR="0082250C" w:rsidRPr="006E67C2" w:rsidRDefault="0082250C" w:rsidP="0082250C"/>
        </w:tc>
        <w:tc>
          <w:tcPr>
            <w:tcW w:w="1439" w:type="dxa"/>
          </w:tcPr>
          <w:p w14:paraId="24EF9228" w14:textId="77777777" w:rsidR="00F73854" w:rsidRPr="006E67C2" w:rsidRDefault="00F73854" w:rsidP="003117D1"/>
        </w:tc>
        <w:tc>
          <w:tcPr>
            <w:tcW w:w="1591" w:type="dxa"/>
          </w:tcPr>
          <w:p w14:paraId="15C6BF62" w14:textId="77777777" w:rsidR="00F73854" w:rsidRPr="006E67C2" w:rsidRDefault="00F73854" w:rsidP="003117D1"/>
        </w:tc>
      </w:tr>
      <w:tr w:rsidR="00686DB0" w:rsidRPr="006E67C2" w14:paraId="5AB00E1E" w14:textId="77777777" w:rsidTr="00463393">
        <w:tc>
          <w:tcPr>
            <w:tcW w:w="2155" w:type="dxa"/>
            <w:vAlign w:val="center"/>
          </w:tcPr>
          <w:p w14:paraId="6E39CCA9" w14:textId="7122F717" w:rsidR="004F07EF" w:rsidRPr="006E67C2" w:rsidRDefault="004F07EF" w:rsidP="00614F46">
            <w:pPr>
              <w:jc w:val="center"/>
              <w:rPr>
                <w:b/>
                <w:bCs/>
              </w:rPr>
            </w:pPr>
            <w:r w:rsidRPr="006E67C2">
              <w:rPr>
                <w:b/>
                <w:bCs/>
              </w:rPr>
              <w:t>Fire Rating</w:t>
            </w:r>
          </w:p>
        </w:tc>
        <w:tc>
          <w:tcPr>
            <w:tcW w:w="3875" w:type="dxa"/>
          </w:tcPr>
          <w:p w14:paraId="3A6D6CFA" w14:textId="39541487" w:rsidR="004F07EF" w:rsidRPr="006E67C2" w:rsidRDefault="004F07EF" w:rsidP="003117D1">
            <w:r w:rsidRPr="006E67C2">
              <w:t>A0 or better fire rating</w:t>
            </w:r>
            <w:r w:rsidR="00CA6433" w:rsidRPr="006E67C2">
              <w:t xml:space="preserve"> </w:t>
            </w:r>
          </w:p>
        </w:tc>
        <w:tc>
          <w:tcPr>
            <w:tcW w:w="1439" w:type="dxa"/>
          </w:tcPr>
          <w:p w14:paraId="12FA76C9" w14:textId="77777777" w:rsidR="004F07EF" w:rsidRPr="006E67C2" w:rsidRDefault="004F07EF" w:rsidP="003117D1"/>
        </w:tc>
        <w:tc>
          <w:tcPr>
            <w:tcW w:w="1591" w:type="dxa"/>
          </w:tcPr>
          <w:p w14:paraId="2DABA6D5" w14:textId="77777777" w:rsidR="004F07EF" w:rsidRPr="006E67C2" w:rsidRDefault="004F07EF" w:rsidP="003117D1"/>
        </w:tc>
      </w:tr>
      <w:tr w:rsidR="00686DB0" w:rsidRPr="006E67C2" w14:paraId="2CACCB65" w14:textId="77777777" w:rsidTr="00463393">
        <w:tc>
          <w:tcPr>
            <w:tcW w:w="2155" w:type="dxa"/>
            <w:vAlign w:val="center"/>
          </w:tcPr>
          <w:p w14:paraId="598A4186" w14:textId="4118BFDF" w:rsidR="00F73854" w:rsidRPr="006E67C2" w:rsidRDefault="00F73854" w:rsidP="00614F46">
            <w:pPr>
              <w:jc w:val="center"/>
              <w:rPr>
                <w:b/>
                <w:bCs/>
              </w:rPr>
            </w:pPr>
            <w:r w:rsidRPr="006E67C2">
              <w:rPr>
                <w:b/>
                <w:bCs/>
              </w:rPr>
              <w:t>Marine Standard</w:t>
            </w:r>
            <w:r w:rsidR="00163BD3" w:rsidRPr="006E67C2">
              <w:rPr>
                <w:b/>
                <w:bCs/>
              </w:rPr>
              <w:t>s</w:t>
            </w:r>
          </w:p>
        </w:tc>
        <w:tc>
          <w:tcPr>
            <w:tcW w:w="3875" w:type="dxa"/>
          </w:tcPr>
          <w:p w14:paraId="40D3D5DE" w14:textId="0A0FD693" w:rsidR="002A0A76" w:rsidRPr="006E67C2" w:rsidRDefault="0082250C" w:rsidP="003117D1">
            <w:r w:rsidRPr="006E67C2">
              <w:t>ABYC E-30 and A-31 or equivalent</w:t>
            </w:r>
            <w:r w:rsidR="002A0A76" w:rsidRPr="006E67C2">
              <w:t xml:space="preserve"> standard</w:t>
            </w:r>
            <w:r w:rsidRPr="006E67C2">
              <w:t xml:space="preserve">. </w:t>
            </w:r>
          </w:p>
          <w:p w14:paraId="7DFBF7C6" w14:textId="77777777" w:rsidR="002A0A76" w:rsidRPr="006E67C2" w:rsidRDefault="002A0A76" w:rsidP="003117D1"/>
          <w:p w14:paraId="280090C4" w14:textId="3FDF8B9E" w:rsidR="00F73854" w:rsidRPr="006E67C2" w:rsidRDefault="0082250C" w:rsidP="003117D1">
            <w:r w:rsidRPr="006E67C2">
              <w:t>Only internationally recognised standards will be accepted.</w:t>
            </w:r>
          </w:p>
        </w:tc>
        <w:tc>
          <w:tcPr>
            <w:tcW w:w="1439" w:type="dxa"/>
          </w:tcPr>
          <w:p w14:paraId="38BE75F0" w14:textId="77777777" w:rsidR="00F73854" w:rsidRPr="006E67C2" w:rsidRDefault="00F73854" w:rsidP="003117D1"/>
        </w:tc>
        <w:tc>
          <w:tcPr>
            <w:tcW w:w="1591" w:type="dxa"/>
          </w:tcPr>
          <w:p w14:paraId="7DBF3DA5" w14:textId="77777777" w:rsidR="00F73854" w:rsidRPr="006E67C2" w:rsidRDefault="00F73854" w:rsidP="003117D1"/>
        </w:tc>
      </w:tr>
      <w:tr w:rsidR="00686DB0" w:rsidRPr="006E67C2" w14:paraId="3B8D1370" w14:textId="77777777" w:rsidTr="00463393">
        <w:tc>
          <w:tcPr>
            <w:tcW w:w="2155" w:type="dxa"/>
            <w:vAlign w:val="center"/>
          </w:tcPr>
          <w:p w14:paraId="7E7E40B8" w14:textId="1F3341CF" w:rsidR="00F73854" w:rsidRPr="006E67C2" w:rsidRDefault="00163BD3" w:rsidP="00614F46">
            <w:pPr>
              <w:jc w:val="center"/>
              <w:rPr>
                <w:b/>
                <w:bCs/>
              </w:rPr>
            </w:pPr>
            <w:r w:rsidRPr="006E67C2">
              <w:rPr>
                <w:b/>
                <w:bCs/>
              </w:rPr>
              <w:t xml:space="preserve">Battery </w:t>
            </w:r>
            <w:r w:rsidR="00B318EC" w:rsidRPr="006E67C2">
              <w:rPr>
                <w:b/>
                <w:bCs/>
              </w:rPr>
              <w:t>Thermal and Safety Management System</w:t>
            </w:r>
          </w:p>
          <w:p w14:paraId="43661778" w14:textId="77777777" w:rsidR="00F73854" w:rsidRPr="006E67C2" w:rsidRDefault="00F73854" w:rsidP="00614F46">
            <w:pPr>
              <w:jc w:val="center"/>
              <w:rPr>
                <w:b/>
                <w:bCs/>
              </w:rPr>
            </w:pPr>
          </w:p>
          <w:p w14:paraId="7C039D42" w14:textId="5A1A3C92" w:rsidR="00F73854" w:rsidRPr="006E67C2" w:rsidRDefault="00F73854" w:rsidP="00614F46">
            <w:pPr>
              <w:jc w:val="center"/>
              <w:rPr>
                <w:b/>
                <w:bCs/>
              </w:rPr>
            </w:pPr>
          </w:p>
        </w:tc>
        <w:tc>
          <w:tcPr>
            <w:tcW w:w="3875" w:type="dxa"/>
          </w:tcPr>
          <w:p w14:paraId="31B4D654" w14:textId="1E459233" w:rsidR="004F1822" w:rsidRPr="006E67C2" w:rsidRDefault="00245ED6" w:rsidP="003117D1">
            <w:r>
              <w:t xml:space="preserve">An overview of the thermal management system shall be provided, with a reference to the standards applied. The thermal management system must meet the requirements of an Internationally recognized standard issued by </w:t>
            </w:r>
            <w:proofErr w:type="gramStart"/>
            <w:r>
              <w:t>IMO  Recognized</w:t>
            </w:r>
            <w:proofErr w:type="gramEnd"/>
            <w:r>
              <w:t xml:space="preserve"> Organization.</w:t>
            </w:r>
          </w:p>
        </w:tc>
        <w:tc>
          <w:tcPr>
            <w:tcW w:w="1439" w:type="dxa"/>
          </w:tcPr>
          <w:p w14:paraId="018F16FB" w14:textId="77777777" w:rsidR="00F73854" w:rsidRPr="006E67C2" w:rsidRDefault="00F73854" w:rsidP="003117D1"/>
        </w:tc>
        <w:tc>
          <w:tcPr>
            <w:tcW w:w="1591" w:type="dxa"/>
          </w:tcPr>
          <w:p w14:paraId="69715314" w14:textId="77777777" w:rsidR="00F73854" w:rsidRPr="006E67C2" w:rsidRDefault="00F73854" w:rsidP="003117D1"/>
        </w:tc>
      </w:tr>
      <w:tr w:rsidR="00686DB0" w:rsidRPr="006E67C2" w14:paraId="6585E730" w14:textId="77777777" w:rsidTr="00463393">
        <w:tc>
          <w:tcPr>
            <w:tcW w:w="2155" w:type="dxa"/>
            <w:vAlign w:val="center"/>
          </w:tcPr>
          <w:p w14:paraId="2E2F8794" w14:textId="2A2FDC4A" w:rsidR="00F73854" w:rsidRPr="006E67C2" w:rsidRDefault="00AC60D6" w:rsidP="00614F46">
            <w:pPr>
              <w:jc w:val="center"/>
              <w:rPr>
                <w:b/>
                <w:bCs/>
              </w:rPr>
            </w:pPr>
            <w:r w:rsidRPr="006E67C2">
              <w:rPr>
                <w:b/>
                <w:bCs/>
              </w:rPr>
              <w:t>Sensors</w:t>
            </w:r>
          </w:p>
        </w:tc>
        <w:tc>
          <w:tcPr>
            <w:tcW w:w="3875" w:type="dxa"/>
          </w:tcPr>
          <w:p w14:paraId="70711513" w14:textId="10FC83CE" w:rsidR="00F73854" w:rsidRPr="006E67C2" w:rsidRDefault="00AC60D6" w:rsidP="003117D1">
            <w:r w:rsidRPr="006E67C2">
              <w:t>Thermal monitoring sensors, smoke sensors and fire sensors are required</w:t>
            </w:r>
            <w:r w:rsidR="008038D5" w:rsidRPr="006E67C2">
              <w:t>.</w:t>
            </w:r>
          </w:p>
        </w:tc>
        <w:tc>
          <w:tcPr>
            <w:tcW w:w="1439" w:type="dxa"/>
          </w:tcPr>
          <w:p w14:paraId="3D4271B7" w14:textId="77777777" w:rsidR="00F73854" w:rsidRPr="006E67C2" w:rsidRDefault="00F73854" w:rsidP="003117D1"/>
        </w:tc>
        <w:tc>
          <w:tcPr>
            <w:tcW w:w="1591" w:type="dxa"/>
          </w:tcPr>
          <w:p w14:paraId="39113E0A" w14:textId="77777777" w:rsidR="00F73854" w:rsidRPr="006E67C2" w:rsidRDefault="00F73854" w:rsidP="003117D1"/>
        </w:tc>
      </w:tr>
      <w:tr w:rsidR="00686DB0" w:rsidRPr="006E67C2" w14:paraId="3170F0CE" w14:textId="77777777" w:rsidTr="00463393">
        <w:tc>
          <w:tcPr>
            <w:tcW w:w="2155" w:type="dxa"/>
            <w:vAlign w:val="center"/>
          </w:tcPr>
          <w:p w14:paraId="59111594" w14:textId="750805F0" w:rsidR="00AC60D6" w:rsidRPr="006E67C2" w:rsidRDefault="00AC60D6" w:rsidP="00614F46">
            <w:pPr>
              <w:jc w:val="center"/>
              <w:rPr>
                <w:b/>
                <w:bCs/>
              </w:rPr>
            </w:pPr>
            <w:r w:rsidRPr="006E67C2">
              <w:rPr>
                <w:b/>
                <w:bCs/>
              </w:rPr>
              <w:t xml:space="preserve">Fire </w:t>
            </w:r>
            <w:r w:rsidR="008038D5" w:rsidRPr="006E67C2">
              <w:rPr>
                <w:b/>
                <w:bCs/>
              </w:rPr>
              <w:t>C</w:t>
            </w:r>
            <w:r w:rsidRPr="006E67C2">
              <w:rPr>
                <w:b/>
                <w:bCs/>
              </w:rPr>
              <w:t>ontrol</w:t>
            </w:r>
            <w:r w:rsidR="008038D5" w:rsidRPr="006E67C2">
              <w:rPr>
                <w:b/>
                <w:bCs/>
              </w:rPr>
              <w:t xml:space="preserve"> and Management Procedure</w:t>
            </w:r>
          </w:p>
        </w:tc>
        <w:tc>
          <w:tcPr>
            <w:tcW w:w="3875" w:type="dxa"/>
          </w:tcPr>
          <w:p w14:paraId="7F75C11A" w14:textId="09971C8F" w:rsidR="00AC60D6" w:rsidRPr="006E67C2" w:rsidRDefault="00AC60D6" w:rsidP="003117D1">
            <w:r w:rsidRPr="006E67C2">
              <w:t xml:space="preserve">Fire management </w:t>
            </w:r>
            <w:r w:rsidR="00E545E0" w:rsidRPr="006E67C2">
              <w:t>and emergency procedures must be described.</w:t>
            </w:r>
          </w:p>
        </w:tc>
        <w:tc>
          <w:tcPr>
            <w:tcW w:w="1439" w:type="dxa"/>
          </w:tcPr>
          <w:p w14:paraId="637E09B0" w14:textId="77777777" w:rsidR="00AC60D6" w:rsidRPr="006E67C2" w:rsidRDefault="00AC60D6" w:rsidP="003117D1"/>
        </w:tc>
        <w:tc>
          <w:tcPr>
            <w:tcW w:w="1591" w:type="dxa"/>
          </w:tcPr>
          <w:p w14:paraId="75469FE4" w14:textId="77777777" w:rsidR="00AC60D6" w:rsidRPr="006E67C2" w:rsidRDefault="00AC60D6" w:rsidP="003117D1"/>
        </w:tc>
      </w:tr>
      <w:tr w:rsidR="00686DB0" w:rsidRPr="006E67C2" w14:paraId="2799FCEC" w14:textId="77777777" w:rsidTr="00463393">
        <w:tc>
          <w:tcPr>
            <w:tcW w:w="2155" w:type="dxa"/>
            <w:vAlign w:val="center"/>
          </w:tcPr>
          <w:p w14:paraId="76A695FD" w14:textId="2568B45A" w:rsidR="001014C7" w:rsidRPr="006E67C2" w:rsidRDefault="000C1998" w:rsidP="00614F46">
            <w:pPr>
              <w:jc w:val="center"/>
              <w:rPr>
                <w:b/>
                <w:bCs/>
              </w:rPr>
            </w:pPr>
            <w:r w:rsidRPr="006E67C2">
              <w:rPr>
                <w:b/>
                <w:bCs/>
              </w:rPr>
              <w:lastRenderedPageBreak/>
              <w:t xml:space="preserve">Battery </w:t>
            </w:r>
            <w:r w:rsidR="001014C7" w:rsidRPr="006E67C2">
              <w:rPr>
                <w:b/>
                <w:bCs/>
              </w:rPr>
              <w:t>Warranty</w:t>
            </w:r>
          </w:p>
        </w:tc>
        <w:tc>
          <w:tcPr>
            <w:tcW w:w="3875" w:type="dxa"/>
          </w:tcPr>
          <w:p w14:paraId="2A68C28D" w14:textId="22443489" w:rsidR="00245ED6" w:rsidRPr="003109DA" w:rsidRDefault="00AC12DE" w:rsidP="00245ED6">
            <w:pPr>
              <w:rPr>
                <w:lang w:val="en-US"/>
              </w:rPr>
            </w:pPr>
            <w:r w:rsidRPr="006E67C2">
              <w:t xml:space="preserve">Warranty </w:t>
            </w:r>
            <w:r w:rsidRPr="00AC12DE">
              <w:t xml:space="preserve">period measured from acceptance of vessel (signed “Certificate of Acceptance”). Minimum of a </w:t>
            </w:r>
            <w:r w:rsidRPr="00AC12DE">
              <w:rPr>
                <w:b/>
                <w:bCs/>
                <w:lang w:val="en-US"/>
              </w:rPr>
              <w:t>2-year warranty according to “General Purchase Conditions</w:t>
            </w:r>
            <w:r>
              <w:rPr>
                <w:b/>
                <w:bCs/>
                <w:lang w:val="en-US"/>
              </w:rPr>
              <w:t xml:space="preserve"> of GIZ”</w:t>
            </w:r>
            <w:r w:rsidRPr="00917935">
              <w:rPr>
                <w:lang w:val="en-US"/>
              </w:rPr>
              <w:t xml:space="preserve"> </w:t>
            </w:r>
            <w:r>
              <w:rPr>
                <w:lang w:val="en-US"/>
              </w:rPr>
              <w:t xml:space="preserve">plus </w:t>
            </w:r>
            <w:r>
              <w:t xml:space="preserve">an </w:t>
            </w:r>
            <w:r w:rsidRPr="00C77A0E">
              <w:rPr>
                <w:b/>
                <w:bCs/>
              </w:rPr>
              <w:t xml:space="preserve">additional manufacturer guarantee of </w:t>
            </w:r>
            <w:r w:rsidRPr="00C77A0E">
              <w:rPr>
                <w:b/>
                <w:bCs/>
                <w:lang w:val="en-US"/>
              </w:rPr>
              <w:t>minimum 1-year</w:t>
            </w:r>
            <w:r>
              <w:rPr>
                <w:lang w:val="en-US"/>
              </w:rPr>
              <w:t xml:space="preserve"> </w:t>
            </w:r>
            <w:r w:rsidRPr="00917935">
              <w:rPr>
                <w:lang w:val="en-US"/>
              </w:rPr>
              <w:t xml:space="preserve">must be provided on all core manufacturer-supplied components of the outboard unit. </w:t>
            </w:r>
            <w:r>
              <w:rPr>
                <w:lang w:val="en-US"/>
              </w:rPr>
              <w:t xml:space="preserve">Including but not </w:t>
            </w:r>
            <w:r w:rsidRPr="00917935">
              <w:rPr>
                <w:lang w:val="en-US"/>
              </w:rPr>
              <w:t>limited to</w:t>
            </w:r>
            <w:r w:rsidR="00257D51" w:rsidRPr="003109DA">
              <w:rPr>
                <w:lang w:val="en-US"/>
              </w:rPr>
              <w:t>:</w:t>
            </w:r>
          </w:p>
          <w:p w14:paraId="0FFC6F12" w14:textId="77777777" w:rsidR="00245ED6" w:rsidRPr="003109DA" w:rsidRDefault="00245ED6" w:rsidP="00245ED6">
            <w:pPr>
              <w:numPr>
                <w:ilvl w:val="0"/>
                <w:numId w:val="35"/>
              </w:numPr>
              <w:rPr>
                <w:lang w:val="en-US"/>
              </w:rPr>
            </w:pPr>
            <w:r w:rsidRPr="003109DA">
              <w:rPr>
                <w:b/>
                <w:bCs/>
                <w:lang w:val="en-US"/>
              </w:rPr>
              <w:t>The Battery Management System (BMS):</w:t>
            </w:r>
            <w:r w:rsidRPr="003109DA">
              <w:rPr>
                <w:lang w:val="en-US"/>
              </w:rPr>
              <w:t xml:space="preserve"> All internal and external BMS hardware, balancing circuitry, temperature/voltage sensors, and proprietary control software/firmware.</w:t>
            </w:r>
          </w:p>
          <w:p w14:paraId="623DC2D4" w14:textId="1273C6B7" w:rsidR="00245ED6" w:rsidRPr="003109DA" w:rsidRDefault="00245ED6" w:rsidP="00245ED6">
            <w:pPr>
              <w:numPr>
                <w:ilvl w:val="0"/>
                <w:numId w:val="35"/>
              </w:numPr>
              <w:rPr>
                <w:lang w:val="en-US"/>
              </w:rPr>
            </w:pPr>
            <w:r w:rsidRPr="003109DA">
              <w:rPr>
                <w:b/>
                <w:bCs/>
                <w:lang w:val="en-US"/>
              </w:rPr>
              <w:t>Cells and Structural Modules:</w:t>
            </w:r>
            <w:r w:rsidRPr="003109DA">
              <w:rPr>
                <w:lang w:val="en-US"/>
              </w:rPr>
              <w:t xml:space="preserve"> All individual lithium cells, internal busbars, module interconnects, and </w:t>
            </w:r>
            <w:r w:rsidR="00732441" w:rsidRPr="003109DA">
              <w:rPr>
                <w:lang w:val="en-US"/>
              </w:rPr>
              <w:t>sealed</w:t>
            </w:r>
            <w:r w:rsidRPr="003109DA">
              <w:rPr>
                <w:lang w:val="en-US"/>
              </w:rPr>
              <w:t>, waterproof (IP-rated) battery enclosure.</w:t>
            </w:r>
          </w:p>
          <w:p w14:paraId="6FD4F2C2" w14:textId="12C3E969" w:rsidR="001014C7" w:rsidRPr="00245ED6" w:rsidRDefault="00245ED6" w:rsidP="00245ED6">
            <w:pPr>
              <w:pStyle w:val="Listenabsatz"/>
              <w:numPr>
                <w:ilvl w:val="0"/>
                <w:numId w:val="35"/>
              </w:numPr>
            </w:pPr>
            <w:r w:rsidRPr="00245ED6">
              <w:rPr>
                <w:b/>
                <w:bCs/>
                <w:lang w:val="en-US"/>
              </w:rPr>
              <w:t>Safety and Switching Components:</w:t>
            </w:r>
            <w:r w:rsidRPr="00245ED6">
              <w:rPr>
                <w:lang w:val="en-US"/>
              </w:rPr>
              <w:t xml:space="preserve"> Internal high-voltage contactors, fuses, manual disconnect switches, and integrated thermal management components (e.g., internal cooling plates or heat exchangers).</w:t>
            </w:r>
          </w:p>
        </w:tc>
        <w:tc>
          <w:tcPr>
            <w:tcW w:w="1439" w:type="dxa"/>
          </w:tcPr>
          <w:p w14:paraId="5771F363" w14:textId="77777777" w:rsidR="001014C7" w:rsidRPr="006E67C2" w:rsidRDefault="001014C7" w:rsidP="003117D1"/>
        </w:tc>
        <w:tc>
          <w:tcPr>
            <w:tcW w:w="1591" w:type="dxa"/>
          </w:tcPr>
          <w:p w14:paraId="499300FE" w14:textId="77777777" w:rsidR="001014C7" w:rsidRPr="006E67C2" w:rsidRDefault="001014C7" w:rsidP="003117D1"/>
        </w:tc>
      </w:tr>
    </w:tbl>
    <w:p w14:paraId="6BCFAFF9" w14:textId="77777777" w:rsidR="00DC25D8" w:rsidRDefault="00DC25D8" w:rsidP="00450AA9"/>
    <w:p w14:paraId="54C2801F" w14:textId="471FEC2D" w:rsidR="00450AA9" w:rsidRPr="006E67C2" w:rsidRDefault="0009207D" w:rsidP="00FE05E7">
      <w:pPr>
        <w:pStyle w:val="berschrift3"/>
      </w:pPr>
      <w:bookmarkStart w:id="51" w:name="_Toc229745865"/>
      <w:bookmarkStart w:id="52" w:name="_Toc229745866"/>
      <w:bookmarkStart w:id="53" w:name="_Toc229745932"/>
      <w:bookmarkStart w:id="54" w:name="_Toc229745933"/>
      <w:bookmarkStart w:id="55" w:name="_Toc234595495"/>
      <w:bookmarkEnd w:id="51"/>
      <w:bookmarkEnd w:id="52"/>
      <w:bookmarkEnd w:id="53"/>
      <w:bookmarkEnd w:id="54"/>
      <w:r>
        <w:t>C</w:t>
      </w:r>
      <w:r w:rsidR="00450AA9" w:rsidRPr="006E67C2">
        <w:t>ontrol System Specifications</w:t>
      </w:r>
      <w:r w:rsidR="00D61D66">
        <w:t xml:space="preserve"> Lot C</w:t>
      </w:r>
      <w:bookmarkEnd w:id="55"/>
    </w:p>
    <w:p w14:paraId="0F559D1E" w14:textId="77777777" w:rsidR="00FB0881" w:rsidRPr="006E67C2" w:rsidRDefault="00FB0881" w:rsidP="00614F46"/>
    <w:p w14:paraId="547C1B8E" w14:textId="1CEFD124" w:rsidR="00450AA9" w:rsidRPr="006E67C2" w:rsidRDefault="00FB0881" w:rsidP="00614F46">
      <w:pPr>
        <w:pStyle w:val="Beschriftung"/>
        <w:jc w:val="center"/>
      </w:pPr>
      <w:bookmarkStart w:id="56" w:name="_Toc229746141"/>
      <w:r w:rsidRPr="006E67C2">
        <w:t xml:space="preserve">Table </w:t>
      </w:r>
      <w:r w:rsidRPr="006E67C2">
        <w:fldChar w:fldCharType="begin"/>
      </w:r>
      <w:r w:rsidRPr="006E67C2">
        <w:instrText xml:space="preserve"> SEQ Table \* ARABIC </w:instrText>
      </w:r>
      <w:r w:rsidRPr="006E67C2">
        <w:fldChar w:fldCharType="separate"/>
      </w:r>
      <w:r w:rsidR="00B93BC4">
        <w:rPr>
          <w:noProof/>
        </w:rPr>
        <w:t>12</w:t>
      </w:r>
      <w:r w:rsidRPr="006E67C2">
        <w:fldChar w:fldCharType="end"/>
      </w:r>
      <w:r w:rsidRPr="006E67C2">
        <w:t xml:space="preserve"> – Control System Specifications</w:t>
      </w:r>
      <w:bookmarkEnd w:id="56"/>
      <w:r w:rsidR="00D61D66">
        <w:t xml:space="preserve"> Lot C</w:t>
      </w:r>
    </w:p>
    <w:tbl>
      <w:tblPr>
        <w:tblStyle w:val="Tabellenraster"/>
        <w:tblW w:w="0" w:type="auto"/>
        <w:tblLook w:val="04A0" w:firstRow="1" w:lastRow="0" w:firstColumn="1" w:lastColumn="0" w:noHBand="0" w:noVBand="1"/>
      </w:tblPr>
      <w:tblGrid>
        <w:gridCol w:w="2155"/>
        <w:gridCol w:w="3870"/>
        <w:gridCol w:w="1440"/>
        <w:gridCol w:w="1595"/>
      </w:tblGrid>
      <w:tr w:rsidR="00F73854" w:rsidRPr="006E67C2" w14:paraId="66AE7AF8" w14:textId="77777777" w:rsidTr="00463393">
        <w:tc>
          <w:tcPr>
            <w:tcW w:w="2155" w:type="dxa"/>
          </w:tcPr>
          <w:p w14:paraId="5D03094F" w14:textId="77777777" w:rsidR="00F73854" w:rsidRPr="006E67C2" w:rsidRDefault="00F73854" w:rsidP="003117D1">
            <w:pPr>
              <w:jc w:val="center"/>
              <w:rPr>
                <w:b/>
                <w:bCs/>
              </w:rPr>
            </w:pPr>
            <w:r w:rsidRPr="006E67C2">
              <w:rPr>
                <w:b/>
                <w:bCs/>
              </w:rPr>
              <w:t>Specification</w:t>
            </w:r>
          </w:p>
        </w:tc>
        <w:tc>
          <w:tcPr>
            <w:tcW w:w="3870" w:type="dxa"/>
          </w:tcPr>
          <w:p w14:paraId="5888F29D" w14:textId="77777777" w:rsidR="00F73854" w:rsidRPr="006E67C2" w:rsidRDefault="00F73854" w:rsidP="003117D1">
            <w:pPr>
              <w:jc w:val="center"/>
              <w:rPr>
                <w:b/>
                <w:bCs/>
              </w:rPr>
            </w:pPr>
            <w:r w:rsidRPr="006E67C2">
              <w:rPr>
                <w:b/>
                <w:bCs/>
              </w:rPr>
              <w:t>Requirement</w:t>
            </w:r>
          </w:p>
        </w:tc>
        <w:tc>
          <w:tcPr>
            <w:tcW w:w="1440" w:type="dxa"/>
          </w:tcPr>
          <w:p w14:paraId="18D065DA" w14:textId="77777777" w:rsidR="00F73854" w:rsidRPr="00B06FFC" w:rsidRDefault="00F73854" w:rsidP="003117D1">
            <w:pPr>
              <w:jc w:val="center"/>
              <w:rPr>
                <w:b/>
                <w:bCs/>
                <w:highlight w:val="yellow"/>
              </w:rPr>
            </w:pPr>
            <w:r w:rsidRPr="00B06FFC">
              <w:rPr>
                <w:b/>
                <w:bCs/>
                <w:highlight w:val="yellow"/>
              </w:rPr>
              <w:t>Requirement Met</w:t>
            </w:r>
          </w:p>
          <w:p w14:paraId="0DE0167E" w14:textId="77777777" w:rsidR="00F73854" w:rsidRPr="00B06FFC" w:rsidRDefault="00F73854" w:rsidP="003117D1">
            <w:pPr>
              <w:jc w:val="center"/>
              <w:rPr>
                <w:b/>
                <w:bCs/>
                <w:highlight w:val="yellow"/>
              </w:rPr>
            </w:pPr>
            <w:r w:rsidRPr="00B06FFC">
              <w:rPr>
                <w:b/>
                <w:bCs/>
                <w:highlight w:val="yellow"/>
              </w:rPr>
              <w:t>(Yes/No)</w:t>
            </w:r>
          </w:p>
        </w:tc>
        <w:tc>
          <w:tcPr>
            <w:tcW w:w="1595" w:type="dxa"/>
          </w:tcPr>
          <w:p w14:paraId="68CB9F63" w14:textId="77777777" w:rsidR="00F73854" w:rsidRPr="00B06FFC" w:rsidRDefault="00F73854" w:rsidP="003117D1">
            <w:pPr>
              <w:jc w:val="center"/>
              <w:rPr>
                <w:b/>
                <w:bCs/>
                <w:highlight w:val="yellow"/>
              </w:rPr>
            </w:pPr>
            <w:r w:rsidRPr="00B06FFC">
              <w:rPr>
                <w:b/>
                <w:bCs/>
                <w:highlight w:val="yellow"/>
              </w:rPr>
              <w:t>Supplier Comments on Requirement</w:t>
            </w:r>
          </w:p>
        </w:tc>
      </w:tr>
      <w:tr w:rsidR="00F73854" w:rsidRPr="006E67C2" w14:paraId="32BA0285" w14:textId="77777777" w:rsidTr="00463393">
        <w:tc>
          <w:tcPr>
            <w:tcW w:w="2155" w:type="dxa"/>
            <w:vAlign w:val="center"/>
          </w:tcPr>
          <w:p w14:paraId="6A51D719" w14:textId="7096584E" w:rsidR="00B1651E" w:rsidRPr="006E67C2" w:rsidRDefault="00D47547" w:rsidP="00614F46">
            <w:pPr>
              <w:jc w:val="center"/>
              <w:rPr>
                <w:b/>
                <w:bCs/>
              </w:rPr>
            </w:pPr>
            <w:r w:rsidRPr="006E67C2">
              <w:rPr>
                <w:b/>
                <w:bCs/>
              </w:rPr>
              <w:t>S</w:t>
            </w:r>
            <w:r w:rsidR="00163BD3" w:rsidRPr="006E67C2">
              <w:rPr>
                <w:b/>
                <w:bCs/>
              </w:rPr>
              <w:t xml:space="preserve">teering </w:t>
            </w:r>
            <w:r w:rsidR="00B1651E" w:rsidRPr="006E67C2">
              <w:rPr>
                <w:b/>
                <w:bCs/>
              </w:rPr>
              <w:t>wheel, throttle control</w:t>
            </w:r>
          </w:p>
          <w:p w14:paraId="4EB06C69" w14:textId="473B63A0" w:rsidR="00163BD3" w:rsidRPr="006E67C2" w:rsidRDefault="00163BD3" w:rsidP="00614F46">
            <w:pPr>
              <w:jc w:val="center"/>
              <w:rPr>
                <w:b/>
                <w:bCs/>
              </w:rPr>
            </w:pPr>
          </w:p>
        </w:tc>
        <w:tc>
          <w:tcPr>
            <w:tcW w:w="3870" w:type="dxa"/>
          </w:tcPr>
          <w:p w14:paraId="613BDCB2" w14:textId="12ECC8AD" w:rsidR="000F6672" w:rsidRPr="006E67C2" w:rsidRDefault="000F6672" w:rsidP="003117D1">
            <w:r w:rsidRPr="00D61D66">
              <w:t xml:space="preserve">Provide </w:t>
            </w:r>
            <w:r>
              <w:t>an electronic steering wheel and electronic throttle for installation at the helm position. Speciality cables or connectors for connecting the throttle and steering wheel to the propulsion system motor shall be supplied with the system.</w:t>
            </w:r>
          </w:p>
        </w:tc>
        <w:tc>
          <w:tcPr>
            <w:tcW w:w="1440" w:type="dxa"/>
          </w:tcPr>
          <w:p w14:paraId="508E8FB9" w14:textId="77777777" w:rsidR="00F73854" w:rsidRPr="006E67C2" w:rsidRDefault="00F73854" w:rsidP="003117D1"/>
        </w:tc>
        <w:tc>
          <w:tcPr>
            <w:tcW w:w="1595" w:type="dxa"/>
          </w:tcPr>
          <w:p w14:paraId="082C9E1A" w14:textId="77777777" w:rsidR="00F73854" w:rsidRPr="006E67C2" w:rsidRDefault="00F73854" w:rsidP="003117D1"/>
        </w:tc>
      </w:tr>
      <w:tr w:rsidR="00F73854" w:rsidRPr="006E67C2" w14:paraId="6A0DD0D5" w14:textId="77777777" w:rsidTr="00463393">
        <w:tc>
          <w:tcPr>
            <w:tcW w:w="2155" w:type="dxa"/>
            <w:vAlign w:val="center"/>
          </w:tcPr>
          <w:p w14:paraId="539F9494" w14:textId="758F3CD3" w:rsidR="00F73854" w:rsidRPr="006E67C2" w:rsidRDefault="00D47547" w:rsidP="00614F46">
            <w:pPr>
              <w:jc w:val="center"/>
              <w:rPr>
                <w:b/>
                <w:bCs/>
              </w:rPr>
            </w:pPr>
            <w:r w:rsidRPr="006E67C2">
              <w:rPr>
                <w:b/>
                <w:bCs/>
              </w:rPr>
              <w:t>D</w:t>
            </w:r>
            <w:r w:rsidR="00163BD3" w:rsidRPr="006E67C2">
              <w:rPr>
                <w:b/>
                <w:bCs/>
              </w:rPr>
              <w:t xml:space="preserve">isplays </w:t>
            </w:r>
            <w:r w:rsidRPr="006E67C2">
              <w:rPr>
                <w:b/>
                <w:bCs/>
              </w:rPr>
              <w:t>and</w:t>
            </w:r>
            <w:r w:rsidR="00163BD3" w:rsidRPr="006E67C2">
              <w:rPr>
                <w:b/>
                <w:bCs/>
              </w:rPr>
              <w:t xml:space="preserve"> monitoring devices</w:t>
            </w:r>
          </w:p>
        </w:tc>
        <w:tc>
          <w:tcPr>
            <w:tcW w:w="3870" w:type="dxa"/>
          </w:tcPr>
          <w:p w14:paraId="1504F75E" w14:textId="553A7D8E" w:rsidR="00F73854" w:rsidRPr="006E67C2" w:rsidRDefault="50196971" w:rsidP="003117D1">
            <w:r w:rsidRPr="006E67C2">
              <w:t>Speed Guage</w:t>
            </w:r>
          </w:p>
          <w:p w14:paraId="59E9771D" w14:textId="6726C402" w:rsidR="00163BD3" w:rsidRPr="006E67C2" w:rsidRDefault="00163BD3" w:rsidP="003117D1">
            <w:r w:rsidRPr="006E67C2">
              <w:t>Battery State of Charge</w:t>
            </w:r>
          </w:p>
          <w:p w14:paraId="2C13C0F7" w14:textId="131D53DB" w:rsidR="00163BD3" w:rsidRPr="006E67C2" w:rsidRDefault="50196971" w:rsidP="003117D1">
            <w:r w:rsidRPr="006E67C2">
              <w:t>Battery Voltage Monitor</w:t>
            </w:r>
          </w:p>
        </w:tc>
        <w:tc>
          <w:tcPr>
            <w:tcW w:w="1440" w:type="dxa"/>
          </w:tcPr>
          <w:p w14:paraId="0CDE9D59" w14:textId="77777777" w:rsidR="00F73854" w:rsidRPr="006E67C2" w:rsidRDefault="00F73854" w:rsidP="003117D1"/>
        </w:tc>
        <w:tc>
          <w:tcPr>
            <w:tcW w:w="1595" w:type="dxa"/>
          </w:tcPr>
          <w:p w14:paraId="53471C19" w14:textId="77777777" w:rsidR="00F73854" w:rsidRPr="006E67C2" w:rsidRDefault="00F73854" w:rsidP="003117D1"/>
        </w:tc>
      </w:tr>
      <w:tr w:rsidR="00F73854" w:rsidRPr="006E67C2" w14:paraId="64A4219C" w14:textId="77777777" w:rsidTr="00463393">
        <w:tc>
          <w:tcPr>
            <w:tcW w:w="2155" w:type="dxa"/>
            <w:vAlign w:val="center"/>
          </w:tcPr>
          <w:p w14:paraId="2F116ED8" w14:textId="0AE771D7" w:rsidR="00F73854" w:rsidRPr="006E67C2" w:rsidRDefault="002E17F6" w:rsidP="00614F46">
            <w:pPr>
              <w:jc w:val="center"/>
              <w:rPr>
                <w:b/>
                <w:bCs/>
              </w:rPr>
            </w:pPr>
            <w:r w:rsidRPr="006E67C2">
              <w:rPr>
                <w:b/>
                <w:bCs/>
              </w:rPr>
              <w:t>Back-end</w:t>
            </w:r>
            <w:r w:rsidR="00D47547" w:rsidRPr="006E67C2">
              <w:rPr>
                <w:b/>
                <w:bCs/>
              </w:rPr>
              <w:t xml:space="preserve"> safety data</w:t>
            </w:r>
          </w:p>
        </w:tc>
        <w:tc>
          <w:tcPr>
            <w:tcW w:w="3870" w:type="dxa"/>
          </w:tcPr>
          <w:p w14:paraId="5630CC83" w14:textId="168B9D7A" w:rsidR="001C1EAB" w:rsidRPr="006E67C2" w:rsidRDefault="164A3954" w:rsidP="001C1EAB">
            <w:r w:rsidRPr="006E67C2">
              <w:t xml:space="preserve">Provide data that describes the health </w:t>
            </w:r>
            <w:r w:rsidR="001C1EAB" w:rsidRPr="006E67C2">
              <w:t>of</w:t>
            </w:r>
            <w:r w:rsidRPr="006E67C2">
              <w:t xml:space="preserve"> the system</w:t>
            </w:r>
            <w:r w:rsidR="1DFD08B8" w:rsidRPr="006E67C2">
              <w:t xml:space="preserve"> </w:t>
            </w:r>
            <w:r w:rsidR="001C1EAB" w:rsidRPr="006E67C2">
              <w:t>for ongoing monitoring</w:t>
            </w:r>
            <w:r w:rsidRPr="006E67C2">
              <w:t xml:space="preserve">. </w:t>
            </w:r>
            <w:r w:rsidR="001C1EAB" w:rsidRPr="006E67C2">
              <w:t>E.g.</w:t>
            </w:r>
          </w:p>
          <w:p w14:paraId="206646D6" w14:textId="4849E707" w:rsidR="00163BD3" w:rsidRPr="006E67C2" w:rsidRDefault="00B1651E" w:rsidP="001C1EAB">
            <w:pPr>
              <w:pStyle w:val="Listenabsatz"/>
              <w:numPr>
                <w:ilvl w:val="0"/>
                <w:numId w:val="22"/>
              </w:numPr>
            </w:pPr>
            <w:r w:rsidRPr="006E67C2">
              <w:t>Voltage</w:t>
            </w:r>
          </w:p>
          <w:p w14:paraId="1FE3C620" w14:textId="7AA1D6A5" w:rsidR="00B1651E" w:rsidRPr="006E67C2" w:rsidRDefault="00B1651E" w:rsidP="00B1651E">
            <w:pPr>
              <w:pStyle w:val="Listenabsatz"/>
              <w:numPr>
                <w:ilvl w:val="0"/>
                <w:numId w:val="19"/>
              </w:numPr>
            </w:pPr>
            <w:r w:rsidRPr="006E67C2">
              <w:t>Faults</w:t>
            </w:r>
          </w:p>
          <w:p w14:paraId="5EBA63D7" w14:textId="277DB008" w:rsidR="00B1651E" w:rsidRPr="006E67C2" w:rsidRDefault="00B1651E" w:rsidP="00B1651E">
            <w:pPr>
              <w:pStyle w:val="Listenabsatz"/>
              <w:numPr>
                <w:ilvl w:val="0"/>
                <w:numId w:val="19"/>
              </w:numPr>
            </w:pPr>
            <w:r w:rsidRPr="006E67C2">
              <w:t>SoC</w:t>
            </w:r>
          </w:p>
          <w:p w14:paraId="7A02672C" w14:textId="431BA082" w:rsidR="00264030" w:rsidRPr="006E67C2" w:rsidRDefault="00264030" w:rsidP="00B1651E">
            <w:pPr>
              <w:pStyle w:val="Listenabsatz"/>
              <w:numPr>
                <w:ilvl w:val="0"/>
                <w:numId w:val="19"/>
              </w:numPr>
            </w:pPr>
            <w:r w:rsidRPr="006E67C2">
              <w:t>Battery Tem</w:t>
            </w:r>
            <w:r w:rsidR="00DC25D8" w:rsidRPr="006E67C2">
              <w:t>perature</w:t>
            </w:r>
          </w:p>
          <w:p w14:paraId="4AD62AC9" w14:textId="4439A6CB" w:rsidR="00163BD3" w:rsidRPr="006E67C2" w:rsidRDefault="008F3A61" w:rsidP="00614F46">
            <w:pPr>
              <w:pStyle w:val="Listenabsatz"/>
              <w:numPr>
                <w:ilvl w:val="0"/>
                <w:numId w:val="19"/>
              </w:numPr>
            </w:pPr>
            <w:r w:rsidRPr="006E67C2">
              <w:t>A</w:t>
            </w:r>
            <w:r w:rsidR="00B1651E" w:rsidRPr="006E67C2">
              <w:t>ny</w:t>
            </w:r>
            <w:r w:rsidRPr="006E67C2">
              <w:t xml:space="preserve"> other </w:t>
            </w:r>
            <w:r w:rsidR="00264030" w:rsidRPr="006E67C2">
              <w:t xml:space="preserve">critical </w:t>
            </w:r>
            <w:r w:rsidRPr="006E67C2">
              <w:t>parameter</w:t>
            </w:r>
            <w:r w:rsidR="00DC25D8" w:rsidRPr="006E67C2">
              <w:t>s</w:t>
            </w:r>
          </w:p>
        </w:tc>
        <w:tc>
          <w:tcPr>
            <w:tcW w:w="1440" w:type="dxa"/>
          </w:tcPr>
          <w:p w14:paraId="15344474" w14:textId="77777777" w:rsidR="00F73854" w:rsidRPr="006E67C2" w:rsidRDefault="00F73854" w:rsidP="003117D1"/>
        </w:tc>
        <w:tc>
          <w:tcPr>
            <w:tcW w:w="1595" w:type="dxa"/>
          </w:tcPr>
          <w:p w14:paraId="1132CB0B" w14:textId="77777777" w:rsidR="00F73854" w:rsidRPr="006E67C2" w:rsidRDefault="00F73854" w:rsidP="003117D1"/>
        </w:tc>
      </w:tr>
      <w:tr w:rsidR="00F73854" w:rsidRPr="006E67C2" w14:paraId="67395B9C" w14:textId="77777777" w:rsidTr="00463393">
        <w:tc>
          <w:tcPr>
            <w:tcW w:w="2155" w:type="dxa"/>
            <w:vAlign w:val="center"/>
          </w:tcPr>
          <w:p w14:paraId="07AA5BDB" w14:textId="3366AF4C" w:rsidR="00F73854" w:rsidRPr="006E67C2" w:rsidRDefault="00163BD3" w:rsidP="00614F46">
            <w:pPr>
              <w:jc w:val="center"/>
              <w:rPr>
                <w:b/>
                <w:bCs/>
              </w:rPr>
            </w:pPr>
            <w:r w:rsidRPr="006E67C2">
              <w:rPr>
                <w:b/>
                <w:bCs/>
              </w:rPr>
              <w:t>Any other specifications</w:t>
            </w:r>
          </w:p>
        </w:tc>
        <w:tc>
          <w:tcPr>
            <w:tcW w:w="3870" w:type="dxa"/>
          </w:tcPr>
          <w:p w14:paraId="2D928F8A" w14:textId="6A7EAB73" w:rsidR="00F73854" w:rsidRPr="006E67C2" w:rsidRDefault="001C1EAB" w:rsidP="003117D1">
            <w:r w:rsidRPr="006E67C2">
              <w:t>Describe safety standards being met by system w</w:t>
            </w:r>
            <w:r w:rsidR="00262491" w:rsidRPr="006E67C2">
              <w:t xml:space="preserve">ith </w:t>
            </w:r>
            <w:r w:rsidRPr="006E67C2">
              <w:t>r</w:t>
            </w:r>
            <w:r w:rsidR="00262491" w:rsidRPr="006E67C2">
              <w:t xml:space="preserve">espect </w:t>
            </w:r>
            <w:r w:rsidRPr="006E67C2">
              <w:t>t</w:t>
            </w:r>
            <w:r w:rsidR="00262491" w:rsidRPr="006E67C2">
              <w:t>o</w:t>
            </w:r>
            <w:r w:rsidRPr="006E67C2">
              <w:t xml:space="preserve"> USCG standards. </w:t>
            </w:r>
          </w:p>
        </w:tc>
        <w:tc>
          <w:tcPr>
            <w:tcW w:w="1440" w:type="dxa"/>
          </w:tcPr>
          <w:p w14:paraId="6A9976B3" w14:textId="77777777" w:rsidR="00F73854" w:rsidRPr="006E67C2" w:rsidRDefault="00F73854" w:rsidP="003117D1"/>
        </w:tc>
        <w:tc>
          <w:tcPr>
            <w:tcW w:w="1595" w:type="dxa"/>
          </w:tcPr>
          <w:p w14:paraId="1C6B9B81" w14:textId="77777777" w:rsidR="00F73854" w:rsidRPr="006E67C2" w:rsidRDefault="00F73854" w:rsidP="003117D1"/>
        </w:tc>
      </w:tr>
    </w:tbl>
    <w:p w14:paraId="7C8F9BCD" w14:textId="426CBF5D" w:rsidR="00450AA9" w:rsidRPr="006E67C2" w:rsidRDefault="006C0E89" w:rsidP="002B7DAA">
      <w:pPr>
        <w:pStyle w:val="berschrift2"/>
      </w:pPr>
      <w:bookmarkStart w:id="57" w:name="_Toc229745935"/>
      <w:bookmarkStart w:id="58" w:name="_Toc230108507"/>
      <w:bookmarkStart w:id="59" w:name="_Toc230108602"/>
      <w:bookmarkStart w:id="60" w:name="_Toc234595496"/>
      <w:bookmarkEnd w:id="57"/>
      <w:bookmarkEnd w:id="58"/>
      <w:bookmarkEnd w:id="59"/>
      <w:r w:rsidRPr="006E67C2">
        <w:lastRenderedPageBreak/>
        <w:t>Propulsion Systems Installation and Commissioning</w:t>
      </w:r>
      <w:r w:rsidR="00D61D66">
        <w:t xml:space="preserve"> Lot C</w:t>
      </w:r>
      <w:bookmarkEnd w:id="60"/>
    </w:p>
    <w:p w14:paraId="67E2C26B" w14:textId="77777777" w:rsidR="001014C7" w:rsidRPr="006E67C2" w:rsidRDefault="001014C7" w:rsidP="001014C7"/>
    <w:p w14:paraId="506C94D6" w14:textId="072DB10E" w:rsidR="00245ED6" w:rsidRDefault="006C0E89" w:rsidP="00245ED6">
      <w:pPr>
        <w:jc w:val="both"/>
        <w:rPr>
          <w:b/>
          <w:bCs/>
          <w:u w:val="single"/>
        </w:rPr>
      </w:pPr>
      <w:r w:rsidRPr="006E67C2">
        <w:t xml:space="preserve">The </w:t>
      </w:r>
      <w:r w:rsidR="00463393">
        <w:t xml:space="preserve">three (3) </w:t>
      </w:r>
      <w:r w:rsidRPr="006E67C2">
        <w:t>propulsions systems</w:t>
      </w:r>
      <w:r w:rsidR="001C1EAB" w:rsidRPr="006E67C2">
        <w:t xml:space="preserve"> must be installed on site in Grenada by company representatives. Commissioning of the system must be completed by company representatives. </w:t>
      </w:r>
      <w:r w:rsidR="00245ED6">
        <w:t>Requirements for t</w:t>
      </w:r>
      <w:r w:rsidR="001C1EAB" w:rsidRPr="006E67C2">
        <w:t>raining of the local team to complete the installation and commissioning</w:t>
      </w:r>
      <w:r w:rsidR="00245ED6">
        <w:t xml:space="preserve"> is defined in section 8.</w:t>
      </w:r>
      <w:r w:rsidR="00245ED6" w:rsidRPr="006E67C2">
        <w:t xml:space="preserve"> </w:t>
      </w:r>
      <w:r w:rsidR="005C5FF2" w:rsidRPr="00F33E24">
        <w:rPr>
          <w:b/>
          <w:bCs/>
          <w:highlight w:val="yellow"/>
          <w:u w:val="single"/>
        </w:rPr>
        <w:t>The proponent should outline clearly</w:t>
      </w:r>
      <w:r w:rsidR="00720FC0" w:rsidRPr="00F33E24">
        <w:rPr>
          <w:b/>
          <w:bCs/>
          <w:highlight w:val="yellow"/>
          <w:u w:val="single"/>
        </w:rPr>
        <w:t xml:space="preserve"> what will be required to complete the installation</w:t>
      </w:r>
      <w:r w:rsidR="00F575DE" w:rsidRPr="00F33E24">
        <w:rPr>
          <w:b/>
          <w:bCs/>
          <w:highlight w:val="yellow"/>
          <w:u w:val="single"/>
        </w:rPr>
        <w:t xml:space="preserve"> based on the details provided in </w:t>
      </w:r>
      <w:r w:rsidR="00B673BF" w:rsidRPr="00F33E24">
        <w:rPr>
          <w:b/>
          <w:bCs/>
          <w:highlight w:val="yellow"/>
          <w:u w:val="single"/>
        </w:rPr>
        <w:t xml:space="preserve">section </w:t>
      </w:r>
      <w:r w:rsidR="00F575DE" w:rsidRPr="00F33E24">
        <w:rPr>
          <w:b/>
          <w:bCs/>
          <w:highlight w:val="yellow"/>
          <w:u w:val="single"/>
        </w:rPr>
        <w:t>6.2.1.</w:t>
      </w:r>
    </w:p>
    <w:p w14:paraId="06781EF1" w14:textId="77777777" w:rsidR="00F33E24" w:rsidRPr="006E67C2" w:rsidRDefault="00F33E24" w:rsidP="00245ED6">
      <w:pPr>
        <w:jc w:val="both"/>
      </w:pPr>
    </w:p>
    <w:p w14:paraId="759BA63A" w14:textId="0A4D15C5" w:rsidR="00450AA9" w:rsidRPr="006E67C2" w:rsidRDefault="00450AA9" w:rsidP="00450AA9">
      <w:pPr>
        <w:pStyle w:val="berschrift3"/>
      </w:pPr>
      <w:bookmarkStart w:id="61" w:name="_Toc214355215"/>
      <w:bookmarkStart w:id="62" w:name="_Toc214355257"/>
      <w:bookmarkStart w:id="63" w:name="_Toc214355299"/>
      <w:bookmarkStart w:id="64" w:name="_Toc214355360"/>
      <w:bookmarkStart w:id="65" w:name="_Toc214355400"/>
      <w:bookmarkStart w:id="66" w:name="_Toc214355469"/>
      <w:bookmarkStart w:id="67" w:name="_Toc214356070"/>
      <w:bookmarkStart w:id="68" w:name="_Toc214356333"/>
      <w:bookmarkStart w:id="69" w:name="_Toc214356377"/>
      <w:bookmarkStart w:id="70" w:name="_Toc214357422"/>
      <w:bookmarkStart w:id="71" w:name="_Toc234595497"/>
      <w:bookmarkEnd w:id="61"/>
      <w:bookmarkEnd w:id="62"/>
      <w:bookmarkEnd w:id="63"/>
      <w:bookmarkEnd w:id="64"/>
      <w:bookmarkEnd w:id="65"/>
      <w:bookmarkEnd w:id="66"/>
      <w:bookmarkEnd w:id="67"/>
      <w:bookmarkEnd w:id="68"/>
      <w:bookmarkEnd w:id="69"/>
      <w:bookmarkEnd w:id="70"/>
      <w:r w:rsidRPr="006E67C2">
        <w:t xml:space="preserve">Physical Details of </w:t>
      </w:r>
      <w:r w:rsidR="00BC507A" w:rsidRPr="006E67C2">
        <w:t>20</w:t>
      </w:r>
      <w:r w:rsidR="00853B4E">
        <w:t xml:space="preserve">-ft </w:t>
      </w:r>
      <w:r w:rsidR="000C6D94" w:rsidRPr="006E67C2">
        <w:t>Vessels to be O</w:t>
      </w:r>
      <w:r w:rsidR="00BC507A" w:rsidRPr="006E67C2">
        <w:t xml:space="preserve">utfit with </w:t>
      </w:r>
      <w:r w:rsidR="000C6D94" w:rsidRPr="006E67C2">
        <w:t>E</w:t>
      </w:r>
      <w:r w:rsidR="00BC507A" w:rsidRPr="006E67C2">
        <w:t xml:space="preserve">lectric </w:t>
      </w:r>
      <w:r w:rsidR="000C6D94" w:rsidRPr="006E67C2">
        <w:t>P</w:t>
      </w:r>
      <w:r w:rsidR="00BC507A" w:rsidRPr="006E67C2">
        <w:t>ropulsion</w:t>
      </w:r>
      <w:r w:rsidR="00D61D66">
        <w:t xml:space="preserve"> Lot C</w:t>
      </w:r>
      <w:bookmarkEnd w:id="71"/>
      <w:r w:rsidR="00D61D66">
        <w:t xml:space="preserve"> </w:t>
      </w:r>
    </w:p>
    <w:p w14:paraId="6C0C75EA" w14:textId="77777777" w:rsidR="00BC507A" w:rsidRPr="006E67C2" w:rsidRDefault="00BC507A" w:rsidP="00450AA9"/>
    <w:p w14:paraId="58264F10" w14:textId="4591DD12" w:rsidR="00C56E4F" w:rsidRPr="006E67C2" w:rsidRDefault="000C6D94" w:rsidP="00450AA9">
      <w:r w:rsidRPr="006E67C2">
        <w:t xml:space="preserve">Three (3) </w:t>
      </w:r>
      <w:r w:rsidR="00BF79A7" w:rsidRPr="002B7DAA">
        <w:t xml:space="preserve">reduced power or governed systems (60 kW) </w:t>
      </w:r>
      <w:r w:rsidRPr="006E67C2">
        <w:t xml:space="preserve">will be installed on vessels as arranged in </w:t>
      </w:r>
      <w:r w:rsidRPr="002B7DAA">
        <w:t xml:space="preserve">figure 2. </w:t>
      </w:r>
    </w:p>
    <w:p w14:paraId="6552E075" w14:textId="26FF6C2E" w:rsidR="000C6D94" w:rsidRPr="006E67C2" w:rsidRDefault="000C6D94" w:rsidP="002B7DAA">
      <w:pPr>
        <w:keepNext/>
        <w:jc w:val="center"/>
      </w:pPr>
    </w:p>
    <w:p w14:paraId="6DF67201" w14:textId="77777777" w:rsidR="000C6D94" w:rsidRPr="006E67C2" w:rsidRDefault="000C6D94" w:rsidP="000C6D94">
      <w:pPr>
        <w:keepNext/>
        <w:jc w:val="center"/>
      </w:pPr>
      <w:r w:rsidRPr="009D7C31">
        <w:rPr>
          <w:noProof/>
        </w:rPr>
        <w:drawing>
          <wp:inline distT="0" distB="0" distL="0" distR="0" wp14:anchorId="2001C03E" wp14:editId="3BD1ABE3">
            <wp:extent cx="4591050" cy="3809509"/>
            <wp:effectExtent l="0" t="0" r="0" b="635"/>
            <wp:docPr id="1715810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810094" name="Picture 1715810094"/>
                    <pic:cNvPicPr/>
                  </pic:nvPicPr>
                  <pic:blipFill>
                    <a:blip r:embed="rId13">
                      <a:extLst>
                        <a:ext uri="{28A0092B-C50C-407E-A947-70E740481C1C}">
                          <a14:useLocalDpi xmlns:a14="http://schemas.microsoft.com/office/drawing/2010/main" val="0"/>
                        </a:ext>
                      </a:extLst>
                    </a:blip>
                    <a:stretch>
                      <a:fillRect/>
                    </a:stretch>
                  </pic:blipFill>
                  <pic:spPr>
                    <a:xfrm>
                      <a:off x="0" y="0"/>
                      <a:ext cx="4614371" cy="3828860"/>
                    </a:xfrm>
                    <a:prstGeom prst="rect">
                      <a:avLst/>
                    </a:prstGeom>
                  </pic:spPr>
                </pic:pic>
              </a:graphicData>
            </a:graphic>
          </wp:inline>
        </w:drawing>
      </w:r>
    </w:p>
    <w:p w14:paraId="3BCD63E1" w14:textId="24CD47F7" w:rsidR="000C6D94" w:rsidRDefault="000C6D94" w:rsidP="000C6D94">
      <w:pPr>
        <w:pStyle w:val="Beschriftung"/>
        <w:jc w:val="center"/>
      </w:pPr>
      <w:bookmarkStart w:id="72" w:name="_Toc229746148"/>
      <w:r w:rsidRPr="006E67C2">
        <w:t xml:space="preserve">Figure </w:t>
      </w:r>
      <w:r w:rsidRPr="006E67C2">
        <w:fldChar w:fldCharType="begin"/>
      </w:r>
      <w:r w:rsidRPr="006E67C2">
        <w:instrText xml:space="preserve"> SEQ Figure \* ARABIC </w:instrText>
      </w:r>
      <w:r w:rsidRPr="006E67C2">
        <w:fldChar w:fldCharType="separate"/>
      </w:r>
      <w:r w:rsidR="00B93BC4">
        <w:rPr>
          <w:noProof/>
        </w:rPr>
        <w:t>2</w:t>
      </w:r>
      <w:r w:rsidRPr="006E67C2">
        <w:fldChar w:fldCharType="end"/>
      </w:r>
      <w:r w:rsidRPr="006E67C2">
        <w:t xml:space="preserve"> - 20 Foot Vessel General Arrangement</w:t>
      </w:r>
      <w:bookmarkEnd w:id="72"/>
    </w:p>
    <w:p w14:paraId="47FC658B" w14:textId="0BCE7673" w:rsidR="000B3393" w:rsidRPr="006E67C2" w:rsidRDefault="000B3393" w:rsidP="000B3393">
      <w:pPr>
        <w:pStyle w:val="berschrift3"/>
      </w:pPr>
      <w:bookmarkStart w:id="73" w:name="_Toc229745938"/>
      <w:bookmarkStart w:id="74" w:name="_Toc230108510"/>
      <w:bookmarkStart w:id="75" w:name="_Toc230108605"/>
      <w:bookmarkStart w:id="76" w:name="_Toc214355217"/>
      <w:bookmarkStart w:id="77" w:name="_Toc214355259"/>
      <w:bookmarkStart w:id="78" w:name="_Toc214355301"/>
      <w:bookmarkStart w:id="79" w:name="_Toc214355362"/>
      <w:bookmarkStart w:id="80" w:name="_Toc214355402"/>
      <w:bookmarkStart w:id="81" w:name="_Toc214355471"/>
      <w:bookmarkStart w:id="82" w:name="_Toc214356072"/>
      <w:bookmarkStart w:id="83" w:name="_Toc214356335"/>
      <w:bookmarkStart w:id="84" w:name="_Toc214356379"/>
      <w:bookmarkStart w:id="85" w:name="_Toc214357424"/>
      <w:bookmarkStart w:id="86" w:name="_Toc234595498"/>
      <w:bookmarkEnd w:id="73"/>
      <w:bookmarkEnd w:id="74"/>
      <w:bookmarkEnd w:id="75"/>
      <w:bookmarkEnd w:id="76"/>
      <w:bookmarkEnd w:id="77"/>
      <w:bookmarkEnd w:id="78"/>
      <w:bookmarkEnd w:id="79"/>
      <w:bookmarkEnd w:id="80"/>
      <w:bookmarkEnd w:id="81"/>
      <w:bookmarkEnd w:id="82"/>
      <w:bookmarkEnd w:id="83"/>
      <w:bookmarkEnd w:id="84"/>
      <w:bookmarkEnd w:id="85"/>
      <w:r w:rsidRPr="006E67C2">
        <w:t>Positioning and Mounting of Battery and other components</w:t>
      </w:r>
      <w:r w:rsidR="002B7DAA">
        <w:t xml:space="preserve"> Lot C</w:t>
      </w:r>
      <w:bookmarkEnd w:id="86"/>
    </w:p>
    <w:p w14:paraId="38D0633B" w14:textId="77777777" w:rsidR="000B3393" w:rsidRPr="006E67C2" w:rsidRDefault="000B3393" w:rsidP="000B3393"/>
    <w:p w14:paraId="2D7BB131" w14:textId="1F2A96DF" w:rsidR="000B3393" w:rsidRPr="006E67C2" w:rsidRDefault="000B3393" w:rsidP="000B3393">
      <w:pPr>
        <w:jc w:val="both"/>
      </w:pPr>
      <w:r w:rsidRPr="006E67C2">
        <w:t>Batteries should be mounted in a position to maximise operational space for the operations team</w:t>
      </w:r>
      <w:r w:rsidR="00DC5092" w:rsidRPr="006E67C2">
        <w:t xml:space="preserve"> and generally in the spaces identified in the vessel </w:t>
      </w:r>
      <w:r w:rsidR="00F26A78" w:rsidRPr="006E67C2">
        <w:t>general arrang</w:t>
      </w:r>
      <w:r w:rsidR="00DF0ACA" w:rsidRPr="006E67C2">
        <w:t>e</w:t>
      </w:r>
      <w:r w:rsidR="00F26A78" w:rsidRPr="006E67C2">
        <w:t>ments</w:t>
      </w:r>
      <w:r w:rsidRPr="006E67C2">
        <w:t>. Any requirements for ventilation and safety of the batteries</w:t>
      </w:r>
      <w:r w:rsidR="00245ED6">
        <w:t xml:space="preserve"> such as ventilation and/or fire suppression requirements</w:t>
      </w:r>
      <w:r w:rsidRPr="006E67C2">
        <w:t xml:space="preserve"> when installed must be clearly described. Costs related to this must be estimated.</w:t>
      </w:r>
    </w:p>
    <w:p w14:paraId="7D4967B5" w14:textId="632FBB2F" w:rsidR="000B3393" w:rsidRPr="006E67C2" w:rsidRDefault="000B3393" w:rsidP="000B3393">
      <w:pPr>
        <w:jc w:val="both"/>
      </w:pPr>
      <w:r w:rsidRPr="006E67C2">
        <w:t xml:space="preserve">Mounting must be </w:t>
      </w:r>
      <w:r w:rsidR="00F4795A" w:rsidRPr="006E67C2">
        <w:t>secure,</w:t>
      </w:r>
      <w:r w:rsidRPr="006E67C2">
        <w:t xml:space="preserve"> and an anti-theft system/procedure supplied (e.g. Locks, remote alarms). Mounting must allow the system to be operated with ease. Mounting must allow the system to be removed if required.</w:t>
      </w:r>
    </w:p>
    <w:p w14:paraId="041C92D4" w14:textId="77777777" w:rsidR="000B3393" w:rsidRPr="006E67C2" w:rsidRDefault="000B3393" w:rsidP="000B3393">
      <w:pPr>
        <w:jc w:val="both"/>
      </w:pPr>
    </w:p>
    <w:p w14:paraId="57397D18" w14:textId="77777777" w:rsidR="000B3393" w:rsidRPr="006E67C2" w:rsidRDefault="000B3393" w:rsidP="000B3393">
      <w:pPr>
        <w:jc w:val="both"/>
      </w:pPr>
      <w:r w:rsidRPr="006E67C2">
        <w:t>Please describe any standards the installation will be compliant to.</w:t>
      </w:r>
    </w:p>
    <w:p w14:paraId="5380F6C2" w14:textId="253EA559" w:rsidR="000B3393" w:rsidRDefault="002B7DAA" w:rsidP="00FE05E7">
      <w:pPr>
        <w:pStyle w:val="berschrift3"/>
      </w:pPr>
      <w:bookmarkStart w:id="87" w:name="_Toc234595499"/>
      <w:r>
        <w:lastRenderedPageBreak/>
        <w:t>C</w:t>
      </w:r>
      <w:r w:rsidR="000B3393" w:rsidRPr="006E67C2">
        <w:t xml:space="preserve">onsiderations for </w:t>
      </w:r>
      <w:r>
        <w:t>E</w:t>
      </w:r>
      <w:r w:rsidR="000B3393" w:rsidRPr="006E67C2">
        <w:t xml:space="preserve">lectrical and </w:t>
      </w:r>
      <w:r>
        <w:t>C</w:t>
      </w:r>
      <w:r w:rsidR="000B3393" w:rsidRPr="006E67C2">
        <w:t xml:space="preserve">ommunications </w:t>
      </w:r>
      <w:r>
        <w:t>I</w:t>
      </w:r>
      <w:r w:rsidR="000B3393" w:rsidRPr="006E67C2">
        <w:t>nstallation</w:t>
      </w:r>
      <w:r>
        <w:t xml:space="preserve"> Lot C</w:t>
      </w:r>
      <w:bookmarkEnd w:id="87"/>
    </w:p>
    <w:p w14:paraId="67260ECC" w14:textId="77777777" w:rsidR="002B7DAA" w:rsidRPr="002B7DAA" w:rsidRDefault="002B7DAA" w:rsidP="002B7DAA"/>
    <w:p w14:paraId="61A63E01" w14:textId="6ED3E404" w:rsidR="00245ED6" w:rsidRPr="006E67C2" w:rsidRDefault="000B3393" w:rsidP="00245ED6">
      <w:pPr>
        <w:jc w:val="both"/>
      </w:pPr>
      <w:r w:rsidRPr="006E67C2">
        <w:t xml:space="preserve">If wiring is required, it must be completed with marine grade materials and work </w:t>
      </w:r>
      <w:r w:rsidR="00245ED6" w:rsidRPr="006E67C2">
        <w:t xml:space="preserve">oversight </w:t>
      </w:r>
      <w:r w:rsidR="00245ED6">
        <w:t xml:space="preserve">and approved </w:t>
      </w:r>
      <w:r w:rsidR="00245ED6" w:rsidRPr="006E67C2">
        <w:t>by a</w:t>
      </w:r>
      <w:r w:rsidR="00245ED6">
        <w:t xml:space="preserve"> </w:t>
      </w:r>
      <w:r w:rsidR="00245ED6" w:rsidRPr="00576F34">
        <w:t>CVQ (Caribbean Vocational Qualification)</w:t>
      </w:r>
      <w:r w:rsidR="00245ED6">
        <w:t xml:space="preserve"> certified Level 4 or Level 5 Electrical Installation expert with training in Marine Electrical systems, OR personal with an </w:t>
      </w:r>
      <w:hyperlink r:id="rId14" w:tgtFrame="_blank" w:history="1">
        <w:r w:rsidR="00245ED6" w:rsidRPr="00576F34">
          <w:rPr>
            <w:rStyle w:val="Hyperlink"/>
          </w:rPr>
          <w:t>Advanced Marine Electrical Certification</w:t>
        </w:r>
      </w:hyperlink>
      <w:r w:rsidR="00245ED6">
        <w:t xml:space="preserve"> from ABYC and/or </w:t>
      </w:r>
      <w:r w:rsidR="00245ED6" w:rsidRPr="00296C19">
        <w:t>certified by the NMEA in Marine Electronics Installation (MEI)</w:t>
      </w:r>
      <w:r w:rsidR="00245ED6" w:rsidRPr="006E67C2">
        <w:t xml:space="preserve">. </w:t>
      </w:r>
    </w:p>
    <w:p w14:paraId="24BC5C1F" w14:textId="77777777" w:rsidR="00D368BE" w:rsidRPr="006E67C2" w:rsidRDefault="00D368BE" w:rsidP="00D368BE"/>
    <w:p w14:paraId="05DAA4AF" w14:textId="192F9095" w:rsidR="00D368BE" w:rsidRPr="00AC12DE" w:rsidRDefault="00C713D4" w:rsidP="00614F46">
      <w:pPr>
        <w:pStyle w:val="berschrift3"/>
      </w:pPr>
      <w:bookmarkStart w:id="88" w:name="_Toc214355221"/>
      <w:bookmarkStart w:id="89" w:name="_Toc214355263"/>
      <w:bookmarkStart w:id="90" w:name="_Toc214355305"/>
      <w:bookmarkStart w:id="91" w:name="_Toc214356075"/>
      <w:bookmarkStart w:id="92" w:name="_Toc214356338"/>
      <w:bookmarkStart w:id="93" w:name="_Toc214356382"/>
      <w:bookmarkStart w:id="94" w:name="_Toc214357427"/>
      <w:bookmarkStart w:id="95" w:name="_Toc214355222"/>
      <w:bookmarkStart w:id="96" w:name="_Toc214355264"/>
      <w:bookmarkStart w:id="97" w:name="_Toc214355306"/>
      <w:bookmarkStart w:id="98" w:name="_Toc214355366"/>
      <w:bookmarkStart w:id="99" w:name="_Toc214355406"/>
      <w:bookmarkStart w:id="100" w:name="_Toc214355474"/>
      <w:bookmarkStart w:id="101" w:name="_Toc214356076"/>
      <w:bookmarkStart w:id="102" w:name="_Toc214356339"/>
      <w:bookmarkStart w:id="103" w:name="_Toc214356383"/>
      <w:bookmarkStart w:id="104" w:name="_Toc214357428"/>
      <w:bookmarkStart w:id="105" w:name="_Toc214355223"/>
      <w:bookmarkStart w:id="106" w:name="_Toc214355265"/>
      <w:bookmarkStart w:id="107" w:name="_Toc214355307"/>
      <w:bookmarkStart w:id="108" w:name="_Toc214355367"/>
      <w:bookmarkStart w:id="109" w:name="_Toc214355407"/>
      <w:bookmarkStart w:id="110" w:name="_Toc214355475"/>
      <w:bookmarkStart w:id="111" w:name="_Toc214356077"/>
      <w:bookmarkStart w:id="112" w:name="_Toc214356340"/>
      <w:bookmarkStart w:id="113" w:name="_Toc214356384"/>
      <w:bookmarkStart w:id="114" w:name="_Toc214357429"/>
      <w:bookmarkStart w:id="115" w:name="_Toc214355224"/>
      <w:bookmarkStart w:id="116" w:name="_Toc214355266"/>
      <w:bookmarkStart w:id="117" w:name="_Toc214355308"/>
      <w:bookmarkStart w:id="118" w:name="_Toc214355476"/>
      <w:bookmarkStart w:id="119" w:name="_Toc214356078"/>
      <w:bookmarkStart w:id="120" w:name="_Toc214356341"/>
      <w:bookmarkStart w:id="121" w:name="_Toc214356385"/>
      <w:bookmarkStart w:id="122" w:name="_Toc214357430"/>
      <w:bookmarkStart w:id="123" w:name="_Toc214355477"/>
      <w:bookmarkStart w:id="124" w:name="_Toc214356079"/>
      <w:bookmarkStart w:id="125" w:name="_Toc214356342"/>
      <w:bookmarkStart w:id="126" w:name="_Toc214356386"/>
      <w:bookmarkStart w:id="127" w:name="_Toc214357431"/>
      <w:bookmarkStart w:id="128" w:name="_Toc214355478"/>
      <w:bookmarkStart w:id="129" w:name="_Toc214356080"/>
      <w:bookmarkStart w:id="130" w:name="_Toc214356343"/>
      <w:bookmarkStart w:id="131" w:name="_Toc214356387"/>
      <w:bookmarkStart w:id="132" w:name="_Toc214357432"/>
      <w:bookmarkStart w:id="133" w:name="_Toc23459550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AC12DE">
        <w:t>Provision of Boat Hulls for Installation of Propulsion Systems</w:t>
      </w:r>
      <w:r w:rsidR="00D368BE" w:rsidRPr="00AC12DE">
        <w:t xml:space="preserve"> </w:t>
      </w:r>
      <w:r w:rsidRPr="00AC12DE">
        <w:t>(</w:t>
      </w:r>
      <w:r w:rsidR="00844CEA" w:rsidRPr="00AC12DE">
        <w:t>Lot C</w:t>
      </w:r>
      <w:r w:rsidRPr="00AC12DE">
        <w:t>)</w:t>
      </w:r>
      <w:bookmarkEnd w:id="133"/>
    </w:p>
    <w:p w14:paraId="664A86C8" w14:textId="77777777" w:rsidR="00384C2F" w:rsidRDefault="00384C2F" w:rsidP="00384C2F">
      <w:bookmarkStart w:id="134" w:name="_Toc214355227"/>
      <w:bookmarkStart w:id="135" w:name="_Toc214355269"/>
      <w:bookmarkStart w:id="136" w:name="_Toc214355311"/>
      <w:bookmarkStart w:id="137" w:name="_Toc214355370"/>
      <w:bookmarkStart w:id="138" w:name="_Toc214355410"/>
      <w:bookmarkStart w:id="139" w:name="_Toc214355481"/>
      <w:bookmarkStart w:id="140" w:name="_Toc214356083"/>
      <w:bookmarkStart w:id="141" w:name="_Toc214356346"/>
      <w:bookmarkStart w:id="142" w:name="_Toc214356390"/>
      <w:bookmarkStart w:id="143" w:name="_Toc214357435"/>
      <w:bookmarkStart w:id="144" w:name="_Toc214355228"/>
      <w:bookmarkStart w:id="145" w:name="_Toc214355270"/>
      <w:bookmarkStart w:id="146" w:name="_Toc214355312"/>
      <w:bookmarkStart w:id="147" w:name="_Toc214355371"/>
      <w:bookmarkStart w:id="148" w:name="_Toc214355411"/>
      <w:bookmarkStart w:id="149" w:name="_Toc214355482"/>
      <w:bookmarkStart w:id="150" w:name="_Toc214356084"/>
      <w:bookmarkStart w:id="151" w:name="_Toc214356347"/>
      <w:bookmarkStart w:id="152" w:name="_Toc214356391"/>
      <w:bookmarkStart w:id="153" w:name="_Toc214357436"/>
      <w:bookmarkStart w:id="154" w:name="_Toc214355229"/>
      <w:bookmarkStart w:id="155" w:name="_Toc214355271"/>
      <w:bookmarkStart w:id="156" w:name="_Toc214355313"/>
      <w:bookmarkStart w:id="157" w:name="_Toc214355372"/>
      <w:bookmarkStart w:id="158" w:name="_Toc214355412"/>
      <w:bookmarkStart w:id="159" w:name="_Toc214355483"/>
      <w:bookmarkStart w:id="160" w:name="_Toc214356085"/>
      <w:bookmarkStart w:id="161" w:name="_Toc214356348"/>
      <w:bookmarkStart w:id="162" w:name="_Toc214356392"/>
      <w:bookmarkStart w:id="163" w:name="_Toc214357437"/>
      <w:bookmarkStart w:id="164" w:name="_Toc214355230"/>
      <w:bookmarkStart w:id="165" w:name="_Toc214355272"/>
      <w:bookmarkStart w:id="166" w:name="_Toc214355314"/>
      <w:bookmarkStart w:id="167" w:name="_Toc214355373"/>
      <w:bookmarkStart w:id="168" w:name="_Toc214355413"/>
      <w:bookmarkStart w:id="169" w:name="_Toc214355484"/>
      <w:bookmarkStart w:id="170" w:name="_Toc214356086"/>
      <w:bookmarkStart w:id="171" w:name="_Toc214356349"/>
      <w:bookmarkStart w:id="172" w:name="_Toc214356393"/>
      <w:bookmarkStart w:id="173" w:name="_Toc214357438"/>
      <w:bookmarkStart w:id="174" w:name="_Toc214355231"/>
      <w:bookmarkStart w:id="175" w:name="_Toc214355273"/>
      <w:bookmarkStart w:id="176" w:name="_Toc214355315"/>
      <w:bookmarkStart w:id="177" w:name="_Toc214355374"/>
      <w:bookmarkStart w:id="178" w:name="_Toc214355414"/>
      <w:bookmarkStart w:id="179" w:name="_Toc214355485"/>
      <w:bookmarkStart w:id="180" w:name="_Toc214356087"/>
      <w:bookmarkStart w:id="181" w:name="_Toc214356350"/>
      <w:bookmarkStart w:id="182" w:name="_Toc214356394"/>
      <w:bookmarkStart w:id="183" w:name="_Toc214357439"/>
      <w:bookmarkStart w:id="184" w:name="_Toc214355234"/>
      <w:bookmarkStart w:id="185" w:name="_Toc214355276"/>
      <w:bookmarkStart w:id="186" w:name="_Toc214355318"/>
      <w:bookmarkStart w:id="187" w:name="_Toc214355377"/>
      <w:bookmarkStart w:id="188" w:name="_Toc214355417"/>
      <w:bookmarkStart w:id="189" w:name="_Toc214355488"/>
      <w:bookmarkStart w:id="190" w:name="_Toc214356090"/>
      <w:bookmarkStart w:id="191" w:name="_Toc214356353"/>
      <w:bookmarkStart w:id="192" w:name="_Toc214356397"/>
      <w:bookmarkStart w:id="193" w:name="_Toc214357442"/>
      <w:bookmarkStart w:id="194" w:name="_Toc214355235"/>
      <w:bookmarkStart w:id="195" w:name="_Toc214355277"/>
      <w:bookmarkStart w:id="196" w:name="_Toc214355319"/>
      <w:bookmarkStart w:id="197" w:name="_Toc214355378"/>
      <w:bookmarkStart w:id="198" w:name="_Toc214355418"/>
      <w:bookmarkStart w:id="199" w:name="_Toc214355489"/>
      <w:bookmarkStart w:id="200" w:name="_Toc214356091"/>
      <w:bookmarkStart w:id="201" w:name="_Toc214356354"/>
      <w:bookmarkStart w:id="202" w:name="_Toc214356398"/>
      <w:bookmarkStart w:id="203" w:name="_Toc214357443"/>
      <w:bookmarkStart w:id="204" w:name="_Toc214355236"/>
      <w:bookmarkStart w:id="205" w:name="_Toc214355278"/>
      <w:bookmarkStart w:id="206" w:name="_Toc214355320"/>
      <w:bookmarkStart w:id="207" w:name="_Toc214355379"/>
      <w:bookmarkStart w:id="208" w:name="_Toc214355419"/>
      <w:bookmarkStart w:id="209" w:name="_Toc214355490"/>
      <w:bookmarkStart w:id="210" w:name="_Toc214356092"/>
      <w:bookmarkStart w:id="211" w:name="_Toc214356355"/>
      <w:bookmarkStart w:id="212" w:name="_Toc214356399"/>
      <w:bookmarkStart w:id="213" w:name="_Toc214357444"/>
      <w:bookmarkStart w:id="214" w:name="_Toc214355237"/>
      <w:bookmarkStart w:id="215" w:name="_Toc214355279"/>
      <w:bookmarkStart w:id="216" w:name="_Toc214355321"/>
      <w:bookmarkStart w:id="217" w:name="_Toc214355380"/>
      <w:bookmarkStart w:id="218" w:name="_Toc214355420"/>
      <w:bookmarkStart w:id="219" w:name="_Toc214355491"/>
      <w:bookmarkStart w:id="220" w:name="_Toc214356093"/>
      <w:bookmarkStart w:id="221" w:name="_Toc214356356"/>
      <w:bookmarkStart w:id="222" w:name="_Toc214356400"/>
      <w:bookmarkStart w:id="223" w:name="_Toc214357445"/>
      <w:bookmarkStart w:id="224" w:name="_Toc214355238"/>
      <w:bookmarkStart w:id="225" w:name="_Toc214355280"/>
      <w:bookmarkStart w:id="226" w:name="_Toc214355322"/>
      <w:bookmarkStart w:id="227" w:name="_Toc214355381"/>
      <w:bookmarkStart w:id="228" w:name="_Toc214355421"/>
      <w:bookmarkStart w:id="229" w:name="_Toc214355492"/>
      <w:bookmarkStart w:id="230" w:name="_Toc214356094"/>
      <w:bookmarkStart w:id="231" w:name="_Toc214356357"/>
      <w:bookmarkStart w:id="232" w:name="_Toc214356401"/>
      <w:bookmarkStart w:id="233" w:name="_Toc214357446"/>
      <w:bookmarkStart w:id="234" w:name="_Toc214355239"/>
      <w:bookmarkStart w:id="235" w:name="_Toc214355281"/>
      <w:bookmarkStart w:id="236" w:name="_Toc214355323"/>
      <w:bookmarkStart w:id="237" w:name="_Toc214355382"/>
      <w:bookmarkStart w:id="238" w:name="_Toc214355422"/>
      <w:bookmarkStart w:id="239" w:name="_Toc214355493"/>
      <w:bookmarkStart w:id="240" w:name="_Toc214356095"/>
      <w:bookmarkStart w:id="241" w:name="_Toc214356358"/>
      <w:bookmarkStart w:id="242" w:name="_Toc214356402"/>
      <w:bookmarkStart w:id="243" w:name="_Toc214357447"/>
      <w:bookmarkStart w:id="244" w:name="_Toc214355240"/>
      <w:bookmarkStart w:id="245" w:name="_Toc214355282"/>
      <w:bookmarkStart w:id="246" w:name="_Toc214355324"/>
      <w:bookmarkStart w:id="247" w:name="_Toc214355383"/>
      <w:bookmarkStart w:id="248" w:name="_Toc214355423"/>
      <w:bookmarkStart w:id="249" w:name="_Toc214355494"/>
      <w:bookmarkStart w:id="250" w:name="_Toc214356096"/>
      <w:bookmarkStart w:id="251" w:name="_Toc214356359"/>
      <w:bookmarkStart w:id="252" w:name="_Toc214356403"/>
      <w:bookmarkStart w:id="253" w:name="_Toc214357448"/>
      <w:bookmarkStart w:id="254" w:name="_Toc214355241"/>
      <w:bookmarkStart w:id="255" w:name="_Toc214355283"/>
      <w:bookmarkStart w:id="256" w:name="_Toc214355325"/>
      <w:bookmarkStart w:id="257" w:name="_Toc214355384"/>
      <w:bookmarkStart w:id="258" w:name="_Toc214355424"/>
      <w:bookmarkStart w:id="259" w:name="_Toc214355495"/>
      <w:bookmarkStart w:id="260" w:name="_Toc214356097"/>
      <w:bookmarkStart w:id="261" w:name="_Toc214356360"/>
      <w:bookmarkStart w:id="262" w:name="_Toc214356404"/>
      <w:bookmarkStart w:id="263" w:name="_Toc214357449"/>
      <w:bookmarkStart w:id="264" w:name="_Toc214355242"/>
      <w:bookmarkStart w:id="265" w:name="_Toc214355284"/>
      <w:bookmarkStart w:id="266" w:name="_Toc214355326"/>
      <w:bookmarkStart w:id="267" w:name="_Toc214355385"/>
      <w:bookmarkStart w:id="268" w:name="_Toc214355425"/>
      <w:bookmarkStart w:id="269" w:name="_Toc214355496"/>
      <w:bookmarkStart w:id="270" w:name="_Toc214356098"/>
      <w:bookmarkStart w:id="271" w:name="_Toc214356361"/>
      <w:bookmarkStart w:id="272" w:name="_Toc214356405"/>
      <w:bookmarkStart w:id="273" w:name="_Toc214357450"/>
      <w:bookmarkStart w:id="274" w:name="_Toc214355243"/>
      <w:bookmarkStart w:id="275" w:name="_Toc214355285"/>
      <w:bookmarkStart w:id="276" w:name="_Toc214355327"/>
      <w:bookmarkStart w:id="277" w:name="_Toc214355386"/>
      <w:bookmarkStart w:id="278" w:name="_Toc214355426"/>
      <w:bookmarkStart w:id="279" w:name="_Toc214355497"/>
      <w:bookmarkStart w:id="280" w:name="_Toc214356099"/>
      <w:bookmarkStart w:id="281" w:name="_Toc214356362"/>
      <w:bookmarkStart w:id="282" w:name="_Toc214356406"/>
      <w:bookmarkStart w:id="283" w:name="_Toc214357451"/>
      <w:bookmarkStart w:id="284" w:name="_Toc214355244"/>
      <w:bookmarkStart w:id="285" w:name="_Toc214355286"/>
      <w:bookmarkStart w:id="286" w:name="_Toc214355328"/>
      <w:bookmarkStart w:id="287" w:name="_Toc214355387"/>
      <w:bookmarkStart w:id="288" w:name="_Toc214355427"/>
      <w:bookmarkStart w:id="289" w:name="_Toc214355498"/>
      <w:bookmarkStart w:id="290" w:name="_Toc214356100"/>
      <w:bookmarkStart w:id="291" w:name="_Toc214356363"/>
      <w:bookmarkStart w:id="292" w:name="_Toc214356407"/>
      <w:bookmarkStart w:id="293" w:name="_Toc214357452"/>
      <w:bookmarkStart w:id="294" w:name="_Toc214355245"/>
      <w:bookmarkStart w:id="295" w:name="_Toc214355287"/>
      <w:bookmarkStart w:id="296" w:name="_Toc214355329"/>
      <w:bookmarkStart w:id="297" w:name="_Toc214355388"/>
      <w:bookmarkStart w:id="298" w:name="_Toc214355428"/>
      <w:bookmarkStart w:id="299" w:name="_Toc214355499"/>
      <w:bookmarkStart w:id="300" w:name="_Toc214356101"/>
      <w:bookmarkStart w:id="301" w:name="_Toc214356364"/>
      <w:bookmarkStart w:id="302" w:name="_Toc214356408"/>
      <w:bookmarkStart w:id="303" w:name="_Toc214357453"/>
      <w:bookmarkStart w:id="304" w:name="_Toc214355246"/>
      <w:bookmarkStart w:id="305" w:name="_Toc214355288"/>
      <w:bookmarkStart w:id="306" w:name="_Toc214355330"/>
      <w:bookmarkStart w:id="307" w:name="_Toc214355389"/>
      <w:bookmarkStart w:id="308" w:name="_Toc214355429"/>
      <w:bookmarkStart w:id="309" w:name="_Toc214355500"/>
      <w:bookmarkStart w:id="310" w:name="_Toc214356102"/>
      <w:bookmarkStart w:id="311" w:name="_Toc214356365"/>
      <w:bookmarkStart w:id="312" w:name="_Toc214356409"/>
      <w:bookmarkStart w:id="313" w:name="_Toc214357454"/>
      <w:bookmarkStart w:id="314" w:name="_Toc214355247"/>
      <w:bookmarkStart w:id="315" w:name="_Toc214355289"/>
      <w:bookmarkStart w:id="316" w:name="_Toc214355331"/>
      <w:bookmarkStart w:id="317" w:name="_Toc214355390"/>
      <w:bookmarkStart w:id="318" w:name="_Toc214355430"/>
      <w:bookmarkStart w:id="319" w:name="_Toc214355501"/>
      <w:bookmarkStart w:id="320" w:name="_Toc214356103"/>
      <w:bookmarkStart w:id="321" w:name="_Toc214356366"/>
      <w:bookmarkStart w:id="322" w:name="_Toc214356410"/>
      <w:bookmarkStart w:id="323" w:name="_Toc214357455"/>
      <w:bookmarkStart w:id="324" w:name="_Toc214355248"/>
      <w:bookmarkStart w:id="325" w:name="_Toc214355290"/>
      <w:bookmarkStart w:id="326" w:name="_Toc214355332"/>
      <w:bookmarkStart w:id="327" w:name="_Toc214355391"/>
      <w:bookmarkStart w:id="328" w:name="_Toc214355431"/>
      <w:bookmarkStart w:id="329" w:name="_Toc214355502"/>
      <w:bookmarkStart w:id="330" w:name="_Toc214356104"/>
      <w:bookmarkStart w:id="331" w:name="_Toc214356367"/>
      <w:bookmarkStart w:id="332" w:name="_Toc214356411"/>
      <w:bookmarkStart w:id="333" w:name="_Toc2143574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4A5D94B" w14:textId="3D608B6A" w:rsidR="00384C2F" w:rsidRDefault="00384C2F" w:rsidP="00384C2F">
      <w:r w:rsidRPr="00384C2F">
        <w:t>The boat</w:t>
      </w:r>
      <w:r w:rsidR="00C713D4">
        <w:t xml:space="preserve"> </w:t>
      </w:r>
      <w:r w:rsidRPr="00384C2F">
        <w:t>hulls</w:t>
      </w:r>
      <w:r>
        <w:t>,</w:t>
      </w:r>
      <w:r w:rsidR="0048457A">
        <w:t xml:space="preserve"> </w:t>
      </w:r>
      <w:r w:rsidRPr="00384C2F">
        <w:t xml:space="preserve">for the propulsion systems </w:t>
      </w:r>
      <w:r>
        <w:t xml:space="preserve">procured </w:t>
      </w:r>
      <w:r w:rsidRPr="00384C2F">
        <w:t xml:space="preserve">under Lot </w:t>
      </w:r>
      <w:r w:rsidR="0048457A">
        <w:t>C</w:t>
      </w:r>
      <w:r>
        <w:t>,</w:t>
      </w:r>
      <w:r w:rsidRPr="00384C2F">
        <w:t xml:space="preserve"> will be available to the supplier when </w:t>
      </w:r>
      <w:r>
        <w:t xml:space="preserve">the </w:t>
      </w:r>
      <w:r w:rsidRPr="00384C2F">
        <w:t>commission</w:t>
      </w:r>
      <w:r>
        <w:t>/installation of</w:t>
      </w:r>
      <w:r w:rsidRPr="00384C2F">
        <w:t xml:space="preserve"> the propulsion systems</w:t>
      </w:r>
      <w:r>
        <w:t xml:space="preserve"> takes place by the supplier in Grenada</w:t>
      </w:r>
      <w:r w:rsidRPr="00384C2F">
        <w:t xml:space="preserve">. </w:t>
      </w:r>
    </w:p>
    <w:p w14:paraId="7E594725" w14:textId="394268F9" w:rsidR="00450AA9" w:rsidRDefault="00450AA9" w:rsidP="00450AA9">
      <w:pPr>
        <w:pStyle w:val="berschrift1"/>
      </w:pPr>
      <w:bookmarkStart w:id="334" w:name="_Toc234595501"/>
      <w:r w:rsidRPr="006E67C2">
        <w:t>Training</w:t>
      </w:r>
      <w:r w:rsidR="006924C7">
        <w:t xml:space="preserve"> (All Lots)</w:t>
      </w:r>
      <w:bookmarkEnd w:id="334"/>
    </w:p>
    <w:p w14:paraId="69CB412E" w14:textId="77777777" w:rsidR="00D61D66" w:rsidRPr="00D61D66" w:rsidRDefault="00D61D66" w:rsidP="00D61D66"/>
    <w:p w14:paraId="65BAB5E9" w14:textId="4215FF83" w:rsidR="00450AA9" w:rsidRPr="006E67C2" w:rsidRDefault="003E31AF" w:rsidP="00450AA9">
      <w:r w:rsidRPr="006E67C2">
        <w:t>Vendor must provide operation and maintenance training to the Grenada team</w:t>
      </w:r>
      <w:r w:rsidR="00EB7E67">
        <w:t xml:space="preserve"> </w:t>
      </w:r>
      <w:r w:rsidR="00EB7E67" w:rsidRPr="00EB7E67">
        <w:rPr>
          <w:b/>
          <w:bCs/>
        </w:rPr>
        <w:t>for each lot</w:t>
      </w:r>
      <w:r w:rsidRPr="006E67C2">
        <w:t>.</w:t>
      </w:r>
    </w:p>
    <w:p w14:paraId="6ADAB421" w14:textId="77777777" w:rsidR="009A6589" w:rsidRPr="006E67C2" w:rsidRDefault="009A6589" w:rsidP="00450AA9"/>
    <w:p w14:paraId="6052B672" w14:textId="68D02847" w:rsidR="003E79B8" w:rsidRDefault="003E79B8" w:rsidP="003E79B8">
      <w:pPr>
        <w:pStyle w:val="berschrift2"/>
      </w:pPr>
      <w:bookmarkStart w:id="335" w:name="_Toc234595502"/>
      <w:r>
        <w:t>Lot A – Training Requirements</w:t>
      </w:r>
      <w:bookmarkEnd w:id="335"/>
    </w:p>
    <w:p w14:paraId="36308E6E" w14:textId="5F7B3031" w:rsidR="009A6589" w:rsidRPr="00740DFF" w:rsidRDefault="009A6589" w:rsidP="009A6589">
      <w:pPr>
        <w:jc w:val="both"/>
      </w:pPr>
      <w:r w:rsidRPr="006E67C2">
        <w:t xml:space="preserve">The supplier shall provide a comprehensive practical training programme delivered in </w:t>
      </w:r>
      <w:r w:rsidR="00E300F5">
        <w:t>Gren</w:t>
      </w:r>
      <w:r w:rsidR="00EB7E67">
        <w:t>a</w:t>
      </w:r>
      <w:r w:rsidR="00E300F5">
        <w:t xml:space="preserve">da </w:t>
      </w:r>
      <w:r w:rsidRPr="006E67C2">
        <w:t xml:space="preserve">held in a workshop </w:t>
      </w:r>
      <w:r w:rsidR="00EB7E67">
        <w:t xml:space="preserve">and practical </w:t>
      </w:r>
      <w:r w:rsidRPr="006E67C2">
        <w:t xml:space="preserve">environment and using the </w:t>
      </w:r>
      <w:r w:rsidR="00F33E24">
        <w:t xml:space="preserve">procured </w:t>
      </w:r>
      <w:r w:rsidR="00E300F5">
        <w:t>vessel</w:t>
      </w:r>
      <w:r w:rsidRPr="006E67C2">
        <w:t xml:space="preserve"> as the training platform. </w:t>
      </w:r>
      <w:r w:rsidRPr="00740DFF">
        <w:t xml:space="preserve">Training shall cover the major systems of the </w:t>
      </w:r>
      <w:r w:rsidR="00E300F5" w:rsidRPr="00740DFF">
        <w:t xml:space="preserve">vessel </w:t>
      </w:r>
      <w:r w:rsidRPr="00740DFF">
        <w:t>and include driver and operator training</w:t>
      </w:r>
      <w:r w:rsidR="00E300F5" w:rsidRPr="00740DFF">
        <w:t>.</w:t>
      </w:r>
    </w:p>
    <w:p w14:paraId="0E70A93E" w14:textId="77777777" w:rsidR="00EB7E67" w:rsidRPr="00740DFF" w:rsidRDefault="00EB7E67" w:rsidP="009A6589">
      <w:pPr>
        <w:jc w:val="both"/>
      </w:pPr>
    </w:p>
    <w:p w14:paraId="5214305C" w14:textId="43854322" w:rsidR="00EB7E67" w:rsidRPr="00740DFF" w:rsidRDefault="00EB7E67" w:rsidP="009A6589">
      <w:pPr>
        <w:jc w:val="both"/>
      </w:pPr>
      <w:r w:rsidRPr="00740DFF">
        <w:t>Training proposal should include the following assumptions as minimum requirements:</w:t>
      </w:r>
    </w:p>
    <w:p w14:paraId="1749D960" w14:textId="5431F738" w:rsidR="00EB7E67" w:rsidRPr="00740DFF" w:rsidRDefault="00EB7E67" w:rsidP="00EB7E67">
      <w:pPr>
        <w:pStyle w:val="Listenabsatz"/>
        <w:numPr>
          <w:ilvl w:val="0"/>
          <w:numId w:val="36"/>
        </w:numPr>
        <w:jc w:val="both"/>
      </w:pPr>
      <w:r w:rsidRPr="00740DFF">
        <w:t>Conducted in ENGLISH Language</w:t>
      </w:r>
    </w:p>
    <w:p w14:paraId="7461EFE2" w14:textId="43919074" w:rsidR="00EB7E67" w:rsidRPr="00740DFF" w:rsidRDefault="00EB7E67" w:rsidP="00EB7E67">
      <w:pPr>
        <w:pStyle w:val="Listenabsatz"/>
        <w:numPr>
          <w:ilvl w:val="0"/>
          <w:numId w:val="36"/>
        </w:numPr>
        <w:jc w:val="both"/>
      </w:pPr>
      <w:r w:rsidRPr="00740DFF">
        <w:t>Duration of at least 1 work week (5 working days and at least 6 hours per day)</w:t>
      </w:r>
    </w:p>
    <w:p w14:paraId="23D1E630" w14:textId="763AA1A9" w:rsidR="00EB7E67" w:rsidRPr="00740DFF" w:rsidRDefault="00EB7E67" w:rsidP="00EB7E67">
      <w:pPr>
        <w:pStyle w:val="Listenabsatz"/>
        <w:numPr>
          <w:ilvl w:val="0"/>
          <w:numId w:val="36"/>
        </w:numPr>
        <w:jc w:val="both"/>
      </w:pPr>
      <w:r w:rsidRPr="00740DFF">
        <w:t>At least 1</w:t>
      </w:r>
      <w:r w:rsidR="001B57E2" w:rsidRPr="00740DFF">
        <w:t xml:space="preserve"> technical facilitator</w:t>
      </w:r>
      <w:r w:rsidRPr="00740DFF">
        <w:t xml:space="preserve"> with detailed technical knowledge of the product</w:t>
      </w:r>
      <w:r w:rsidR="001B57E2" w:rsidRPr="00740DFF">
        <w:t>s proposed</w:t>
      </w:r>
    </w:p>
    <w:p w14:paraId="45F8E559" w14:textId="75FE3932" w:rsidR="00EB7E67" w:rsidRPr="00740DFF" w:rsidRDefault="00EB7E67" w:rsidP="00EB7E67">
      <w:pPr>
        <w:pStyle w:val="Listenabsatz"/>
        <w:numPr>
          <w:ilvl w:val="0"/>
          <w:numId w:val="36"/>
        </w:numPr>
        <w:jc w:val="both"/>
      </w:pPr>
      <w:r w:rsidRPr="00740DFF">
        <w:t xml:space="preserve">To be conducted in </w:t>
      </w:r>
      <w:r w:rsidRPr="00740DFF">
        <w:rPr>
          <w:b/>
          <w:bCs/>
        </w:rPr>
        <w:t>Grenada, W.I</w:t>
      </w:r>
      <w:r w:rsidRPr="00740DFF">
        <w:t>.</w:t>
      </w:r>
    </w:p>
    <w:p w14:paraId="2B0D241E" w14:textId="48F5ACEE" w:rsidR="00EB7E67" w:rsidRPr="00740DFF" w:rsidRDefault="00EB7E67" w:rsidP="00EB7E67">
      <w:pPr>
        <w:pStyle w:val="Listenabsatz"/>
        <w:numPr>
          <w:ilvl w:val="0"/>
          <w:numId w:val="36"/>
        </w:numPr>
        <w:jc w:val="both"/>
      </w:pPr>
      <w:r w:rsidRPr="00740DFF">
        <w:t xml:space="preserve">GIZ </w:t>
      </w:r>
      <w:r w:rsidR="001B57E2" w:rsidRPr="00740DFF">
        <w:t>or</w:t>
      </w:r>
      <w:r w:rsidRPr="00740DFF">
        <w:t xml:space="preserve"> the government of Grenada will organize the venue, logistics</w:t>
      </w:r>
      <w:r w:rsidR="000F7A42" w:rsidRPr="00740DFF">
        <w:t>, ground transport for instructor</w:t>
      </w:r>
      <w:r w:rsidR="00350F33" w:rsidRPr="00740DFF">
        <w:t>(s)</w:t>
      </w:r>
      <w:r w:rsidR="001B57E2" w:rsidRPr="00740DFF">
        <w:t xml:space="preserve"> and </w:t>
      </w:r>
      <w:r w:rsidRPr="00740DFF">
        <w:t xml:space="preserve">catering in </w:t>
      </w:r>
      <w:r w:rsidR="00833555" w:rsidRPr="00740DFF">
        <w:t>Grenada</w:t>
      </w:r>
      <w:r w:rsidR="0009207D">
        <w:t xml:space="preserve"> for training.</w:t>
      </w:r>
    </w:p>
    <w:p w14:paraId="10E85495" w14:textId="6C09B17F" w:rsidR="00EB7E67" w:rsidRDefault="00EB7E67" w:rsidP="00EB7E67">
      <w:pPr>
        <w:pStyle w:val="Listenabsatz"/>
        <w:numPr>
          <w:ilvl w:val="0"/>
          <w:numId w:val="36"/>
        </w:numPr>
        <w:jc w:val="both"/>
      </w:pPr>
      <w:r w:rsidRPr="00740DFF">
        <w:t>We will assume around 25</w:t>
      </w:r>
      <w:r w:rsidR="001B57E2" w:rsidRPr="00740DFF">
        <w:t>-30</w:t>
      </w:r>
      <w:r w:rsidRPr="00740DFF">
        <w:t xml:space="preserve"> participants </w:t>
      </w:r>
      <w:r w:rsidR="001B57E2" w:rsidRPr="00740DFF">
        <w:t>for</w:t>
      </w:r>
      <w:r w:rsidRPr="00740DFF">
        <w:t xml:space="preserve"> the training</w:t>
      </w:r>
      <w:r w:rsidR="001B57E2" w:rsidRPr="00740DFF">
        <w:t xml:space="preserve">. </w:t>
      </w:r>
    </w:p>
    <w:p w14:paraId="2C6B66CE" w14:textId="52BB11BA" w:rsidR="00C65AB4" w:rsidRDefault="00C65AB4" w:rsidP="00C65AB4">
      <w:pPr>
        <w:pStyle w:val="Listenabsatz"/>
        <w:numPr>
          <w:ilvl w:val="1"/>
          <w:numId w:val="36"/>
        </w:numPr>
        <w:jc w:val="both"/>
      </w:pPr>
      <w:r>
        <w:t>The participants will include:</w:t>
      </w:r>
    </w:p>
    <w:p w14:paraId="46B67A31" w14:textId="615B7ADA" w:rsidR="00C65AB4" w:rsidRPr="00F754AD" w:rsidRDefault="00C65AB4" w:rsidP="00C65AB4">
      <w:pPr>
        <w:pStyle w:val="Listenabsatz"/>
        <w:numPr>
          <w:ilvl w:val="2"/>
          <w:numId w:val="36"/>
        </w:numPr>
        <w:jc w:val="both"/>
      </w:pPr>
      <w:r w:rsidRPr="00F754AD">
        <w:t xml:space="preserve">Coast guard </w:t>
      </w:r>
      <w:r w:rsidR="00E96341" w:rsidRPr="00F754AD">
        <w:t xml:space="preserve">naval </w:t>
      </w:r>
      <w:r w:rsidRPr="00F754AD">
        <w:t xml:space="preserve">officers; </w:t>
      </w:r>
      <w:r w:rsidR="006600AF" w:rsidRPr="00F754AD">
        <w:t xml:space="preserve">technical officers of the blue economy </w:t>
      </w:r>
      <w:r w:rsidR="00A330A2" w:rsidRPr="00F754AD">
        <w:t xml:space="preserve">and climate resilience </w:t>
      </w:r>
      <w:r w:rsidR="006600AF" w:rsidRPr="00F754AD">
        <w:t>ministry</w:t>
      </w:r>
      <w:r w:rsidR="00A330A2" w:rsidRPr="00F754AD">
        <w:t xml:space="preserve">, other </w:t>
      </w:r>
      <w:r w:rsidR="00503199" w:rsidRPr="00F754AD">
        <w:t xml:space="preserve">experienced sea men </w:t>
      </w:r>
      <w:r w:rsidR="004B171A" w:rsidRPr="00F754AD">
        <w:t xml:space="preserve">&amp; </w:t>
      </w:r>
      <w:r w:rsidR="00503199" w:rsidRPr="00F754AD">
        <w:t>technicians</w:t>
      </w:r>
      <w:r w:rsidR="00CE5606" w:rsidRPr="00F754AD">
        <w:t xml:space="preserve"> and other persons</w:t>
      </w:r>
      <w:r w:rsidR="004B171A" w:rsidRPr="00F754AD">
        <w:t xml:space="preserve"> involved in the project</w:t>
      </w:r>
    </w:p>
    <w:p w14:paraId="082882D6" w14:textId="56293F74" w:rsidR="00503199" w:rsidRPr="00F754AD" w:rsidRDefault="00503199" w:rsidP="00C65AB4">
      <w:pPr>
        <w:pStyle w:val="Listenabsatz"/>
        <w:numPr>
          <w:ilvl w:val="2"/>
          <w:numId w:val="36"/>
        </w:numPr>
        <w:jc w:val="both"/>
      </w:pPr>
      <w:r w:rsidRPr="00F754AD">
        <w:t xml:space="preserve">The vessels will be used for </w:t>
      </w:r>
      <w:r w:rsidR="00E36264" w:rsidRPr="00F754AD">
        <w:t>low speed</w:t>
      </w:r>
      <w:r w:rsidRPr="00F754AD">
        <w:t xml:space="preserve"> n</w:t>
      </w:r>
      <w:r w:rsidR="002E67BF" w:rsidRPr="00F754AD">
        <w:t>ear shore patrol by the</w:t>
      </w:r>
      <w:r w:rsidR="00E36264" w:rsidRPr="00F754AD">
        <w:t xml:space="preserve"> coast guard </w:t>
      </w:r>
      <w:r w:rsidR="006D5A5A" w:rsidRPr="00F754AD">
        <w:t>and</w:t>
      </w:r>
      <w:r w:rsidR="00E36264" w:rsidRPr="00F754AD">
        <w:t xml:space="preserve"> by the blue economy ministry for </w:t>
      </w:r>
      <w:r w:rsidR="00E96341" w:rsidRPr="00F754AD">
        <w:t>patrolling marine-protected areas.</w:t>
      </w:r>
    </w:p>
    <w:p w14:paraId="1D1B5711" w14:textId="76CCBF53" w:rsidR="00094AF2" w:rsidRPr="00F33E24" w:rsidRDefault="00094AF2" w:rsidP="00EB7E67">
      <w:pPr>
        <w:pStyle w:val="Listenabsatz"/>
        <w:numPr>
          <w:ilvl w:val="0"/>
          <w:numId w:val="36"/>
        </w:numPr>
        <w:jc w:val="both"/>
      </w:pPr>
      <w:r w:rsidRPr="00F33E24">
        <w:t>The proponent will need to cover the expenses</w:t>
      </w:r>
      <w:r w:rsidR="0009207D" w:rsidRPr="00F33E24">
        <w:t xml:space="preserve"> for the trainer as a lump sum that covers all expenses including but not limited to</w:t>
      </w:r>
      <w:r w:rsidRPr="00F33E24">
        <w:t>:</w:t>
      </w:r>
    </w:p>
    <w:p w14:paraId="7621C633" w14:textId="53153DA3" w:rsidR="0009207D" w:rsidRPr="00F33E24" w:rsidRDefault="0009207D" w:rsidP="00094AF2">
      <w:pPr>
        <w:pStyle w:val="Listenabsatz"/>
        <w:numPr>
          <w:ilvl w:val="1"/>
          <w:numId w:val="36"/>
        </w:numPr>
        <w:jc w:val="both"/>
      </w:pPr>
      <w:r w:rsidRPr="00F33E24">
        <w:t>Round-trip flights</w:t>
      </w:r>
    </w:p>
    <w:p w14:paraId="700D81F8" w14:textId="020F3C57" w:rsidR="00094AF2" w:rsidRPr="00F33E24" w:rsidRDefault="0009207D" w:rsidP="00094AF2">
      <w:pPr>
        <w:pStyle w:val="Listenabsatz"/>
        <w:numPr>
          <w:ilvl w:val="1"/>
          <w:numId w:val="36"/>
        </w:numPr>
        <w:jc w:val="both"/>
      </w:pPr>
      <w:r w:rsidRPr="00F33E24">
        <w:t>Accommodation</w:t>
      </w:r>
    </w:p>
    <w:p w14:paraId="6DDF7B72" w14:textId="4B325093" w:rsidR="0009207D" w:rsidRPr="00F33E24" w:rsidRDefault="0009207D" w:rsidP="00094AF2">
      <w:pPr>
        <w:pStyle w:val="Listenabsatz"/>
        <w:numPr>
          <w:ilvl w:val="1"/>
          <w:numId w:val="36"/>
        </w:numPr>
        <w:jc w:val="both"/>
      </w:pPr>
      <w:r w:rsidRPr="00F33E24">
        <w:t xml:space="preserve">Per diems, food and incidentals </w:t>
      </w:r>
    </w:p>
    <w:p w14:paraId="0C5D7B73" w14:textId="77777777" w:rsidR="001F2BC6" w:rsidRDefault="0009207D" w:rsidP="001F2BC6">
      <w:pPr>
        <w:pStyle w:val="Listenabsatz"/>
        <w:numPr>
          <w:ilvl w:val="1"/>
          <w:numId w:val="36"/>
        </w:numPr>
        <w:jc w:val="both"/>
      </w:pPr>
      <w:r w:rsidRPr="00F33E24">
        <w:t>Any visas or travel expenses required</w:t>
      </w:r>
      <w:r w:rsidR="000935AE" w:rsidRPr="00F33E24">
        <w:t xml:space="preserve"> for the trainer</w:t>
      </w:r>
      <w:r w:rsidR="001F2BC6">
        <w:t xml:space="preserve"> </w:t>
      </w:r>
    </w:p>
    <w:p w14:paraId="5F87CCFB" w14:textId="430E81A7" w:rsidR="001F2BC6" w:rsidRPr="00F33E24" w:rsidRDefault="001F2BC6" w:rsidP="001F2BC6">
      <w:pPr>
        <w:pStyle w:val="Listenabsatz"/>
        <w:numPr>
          <w:ilvl w:val="1"/>
          <w:numId w:val="36"/>
        </w:numPr>
        <w:jc w:val="both"/>
      </w:pPr>
      <w:r>
        <w:t xml:space="preserve">Please view “§ </w:t>
      </w:r>
      <w:r w:rsidR="00D34E32">
        <w:t>7</w:t>
      </w:r>
      <w:r>
        <w:t xml:space="preserve">.1.3 </w:t>
      </w:r>
      <w:r w:rsidRPr="006E67C2">
        <w:t>Services at the place of assignment</w:t>
      </w:r>
      <w:r>
        <w:t>”</w:t>
      </w:r>
    </w:p>
    <w:p w14:paraId="7FD4F2C4" w14:textId="77777777" w:rsidR="009A6589" w:rsidRPr="006E67C2" w:rsidRDefault="009A6589" w:rsidP="009A6589">
      <w:pPr>
        <w:jc w:val="both"/>
      </w:pPr>
    </w:p>
    <w:p w14:paraId="27723D1E" w14:textId="77777777" w:rsidR="009A6589" w:rsidRDefault="009A6589" w:rsidP="003E79B8">
      <w:pPr>
        <w:pStyle w:val="berschrift3"/>
      </w:pPr>
      <w:bookmarkStart w:id="336" w:name="_Toc234595503"/>
      <w:r w:rsidRPr="006E67C2">
        <w:lastRenderedPageBreak/>
        <w:t>Driver Training (Practical)</w:t>
      </w:r>
      <w:bookmarkEnd w:id="336"/>
    </w:p>
    <w:p w14:paraId="7B2791A7" w14:textId="77777777" w:rsidR="00D61D66" w:rsidRPr="00D61D66" w:rsidRDefault="00D61D66" w:rsidP="00D61D66"/>
    <w:p w14:paraId="649F81BC" w14:textId="58A2B8F4" w:rsidR="009A6589" w:rsidRPr="006E67C2" w:rsidRDefault="009A6589" w:rsidP="009A6589">
      <w:pPr>
        <w:jc w:val="both"/>
      </w:pPr>
      <w:r w:rsidRPr="006E67C2">
        <w:t>The supplier shall provide practical driver training using the Turnkey vessel as the training platform, covering at minimum:</w:t>
      </w:r>
    </w:p>
    <w:p w14:paraId="56410155" w14:textId="5A02052D" w:rsidR="009A6589" w:rsidRPr="006E67C2" w:rsidRDefault="009A6589" w:rsidP="00F33E24">
      <w:pPr>
        <w:pStyle w:val="Listenabsatz"/>
        <w:numPr>
          <w:ilvl w:val="0"/>
          <w:numId w:val="36"/>
        </w:numPr>
        <w:jc w:val="both"/>
      </w:pPr>
      <w:r w:rsidRPr="006E67C2">
        <w:t>Start-up/shutdown procedures and safe operating practices for battery electric vessels</w:t>
      </w:r>
    </w:p>
    <w:p w14:paraId="16DCF345" w14:textId="5DCE833D" w:rsidR="009A6589" w:rsidRPr="006E67C2" w:rsidRDefault="009A6589" w:rsidP="00F33E24">
      <w:pPr>
        <w:pStyle w:val="Listenabsatz"/>
        <w:numPr>
          <w:ilvl w:val="0"/>
          <w:numId w:val="36"/>
        </w:numPr>
        <w:jc w:val="both"/>
      </w:pPr>
      <w:r w:rsidRPr="006E67C2">
        <w:t>Efficient driving techniques and energy management to maximize range</w:t>
      </w:r>
    </w:p>
    <w:p w14:paraId="356D6C4B" w14:textId="568D90BA" w:rsidR="009A6589" w:rsidRPr="006E67C2" w:rsidRDefault="009A6589" w:rsidP="00F33E24">
      <w:pPr>
        <w:pStyle w:val="Listenabsatz"/>
        <w:numPr>
          <w:ilvl w:val="0"/>
          <w:numId w:val="36"/>
        </w:numPr>
        <w:jc w:val="both"/>
      </w:pPr>
      <w:r w:rsidRPr="006E67C2">
        <w:t>Understanding dashboard indications, warnings and fault messages</w:t>
      </w:r>
    </w:p>
    <w:p w14:paraId="41E04500" w14:textId="0FF61A0C" w:rsidR="009A6589" w:rsidRPr="006E67C2" w:rsidRDefault="009A6589" w:rsidP="00F33E24">
      <w:pPr>
        <w:pStyle w:val="Listenabsatz"/>
        <w:numPr>
          <w:ilvl w:val="0"/>
          <w:numId w:val="36"/>
        </w:numPr>
        <w:jc w:val="both"/>
      </w:pPr>
      <w:r w:rsidRPr="006E67C2">
        <w:t>Pre-trip inspections and daily checks</w:t>
      </w:r>
    </w:p>
    <w:p w14:paraId="53C3DCFA" w14:textId="6F51F61A" w:rsidR="009A6589" w:rsidRPr="006E67C2" w:rsidRDefault="009A6589" w:rsidP="00F33E24">
      <w:pPr>
        <w:pStyle w:val="Listenabsatz"/>
        <w:numPr>
          <w:ilvl w:val="0"/>
          <w:numId w:val="36"/>
        </w:numPr>
        <w:jc w:val="both"/>
      </w:pPr>
      <w:r w:rsidRPr="006E67C2">
        <w:t>Safe charging procedures (connect/disconnect, basic fault recognition)</w:t>
      </w:r>
    </w:p>
    <w:p w14:paraId="778F24E8" w14:textId="365B490B" w:rsidR="009A6589" w:rsidRPr="006E67C2" w:rsidRDefault="009A6589" w:rsidP="00F33E24">
      <w:pPr>
        <w:pStyle w:val="Listenabsatz"/>
        <w:numPr>
          <w:ilvl w:val="0"/>
          <w:numId w:val="36"/>
        </w:numPr>
        <w:jc w:val="both"/>
      </w:pPr>
      <w:r w:rsidRPr="006E67C2">
        <w:t>Emergency procedures (safe stop, isolation, incident reporting)</w:t>
      </w:r>
    </w:p>
    <w:p w14:paraId="60317831" w14:textId="239C8219" w:rsidR="009A6589" w:rsidRPr="00833555" w:rsidRDefault="009A6589" w:rsidP="009A6589">
      <w:pPr>
        <w:jc w:val="both"/>
        <w:rPr>
          <w:strike/>
        </w:rPr>
      </w:pPr>
    </w:p>
    <w:p w14:paraId="64DCC704" w14:textId="77777777" w:rsidR="009A6589" w:rsidRDefault="009A6589" w:rsidP="003E79B8">
      <w:pPr>
        <w:pStyle w:val="berschrift3"/>
      </w:pPr>
      <w:bookmarkStart w:id="337" w:name="_Toc234595504"/>
      <w:r w:rsidRPr="006E67C2">
        <w:t>Operator Training (Operations and Depot)</w:t>
      </w:r>
      <w:bookmarkEnd w:id="337"/>
    </w:p>
    <w:p w14:paraId="306C6D60" w14:textId="77777777" w:rsidR="00D61D66" w:rsidRPr="00D61D66" w:rsidRDefault="00D61D66" w:rsidP="00D61D66"/>
    <w:p w14:paraId="04CBCEC8" w14:textId="77777777" w:rsidR="009A6589" w:rsidRPr="006E67C2" w:rsidRDefault="009A6589" w:rsidP="009A6589">
      <w:pPr>
        <w:jc w:val="both"/>
      </w:pPr>
      <w:r w:rsidRPr="006E67C2">
        <w:t>The supplier shall provide operator training for personnel responsible for day-to-day operations and supervision, covering at minimum:</w:t>
      </w:r>
    </w:p>
    <w:p w14:paraId="19C87878" w14:textId="2DA28C07" w:rsidR="009A6589" w:rsidRPr="006E67C2" w:rsidRDefault="009A6589" w:rsidP="00F33E24">
      <w:pPr>
        <w:pStyle w:val="Listenabsatz"/>
        <w:numPr>
          <w:ilvl w:val="0"/>
          <w:numId w:val="36"/>
        </w:numPr>
        <w:jc w:val="both"/>
      </w:pPr>
      <w:r w:rsidRPr="006E67C2">
        <w:t xml:space="preserve">Operational planning considerations for battery electric </w:t>
      </w:r>
      <w:r w:rsidR="00C17BAF" w:rsidRPr="006E67C2">
        <w:t>vessels</w:t>
      </w:r>
      <w:r w:rsidRPr="006E67C2">
        <w:t xml:space="preserve"> (charging windows, scheduling, range management)</w:t>
      </w:r>
    </w:p>
    <w:p w14:paraId="3AC254B5" w14:textId="4FE2BFAF" w:rsidR="009A6589" w:rsidRPr="006E67C2" w:rsidRDefault="009A6589" w:rsidP="00F33E24">
      <w:pPr>
        <w:pStyle w:val="Listenabsatz"/>
        <w:numPr>
          <w:ilvl w:val="0"/>
          <w:numId w:val="36"/>
        </w:numPr>
        <w:jc w:val="both"/>
      </w:pPr>
      <w:r w:rsidRPr="006E67C2">
        <w:t>Basic interpretation of operational data (energy consumption, charging sessions, fault alerts)</w:t>
      </w:r>
    </w:p>
    <w:p w14:paraId="4C3877AC" w14:textId="48E07FEE" w:rsidR="009A6589" w:rsidRPr="006E67C2" w:rsidRDefault="009A6589" w:rsidP="00F33E24">
      <w:pPr>
        <w:pStyle w:val="Listenabsatz"/>
        <w:numPr>
          <w:ilvl w:val="0"/>
          <w:numId w:val="36"/>
        </w:numPr>
        <w:jc w:val="both"/>
      </w:pPr>
      <w:r w:rsidRPr="006E67C2">
        <w:t>Recommended operational controls to protect battery health (charging practices, temperature management)</w:t>
      </w:r>
    </w:p>
    <w:p w14:paraId="2D53EC1C" w14:textId="6798A1C1" w:rsidR="009A6589" w:rsidRPr="006E67C2" w:rsidRDefault="009A6589" w:rsidP="00F33E24">
      <w:pPr>
        <w:pStyle w:val="Listenabsatz"/>
        <w:numPr>
          <w:ilvl w:val="0"/>
          <w:numId w:val="36"/>
        </w:numPr>
        <w:jc w:val="both"/>
      </w:pPr>
      <w:r w:rsidRPr="006E67C2">
        <w:t>Incident management and escalation procedures (including coordination with maintenance personnel and first responders)</w:t>
      </w:r>
    </w:p>
    <w:p w14:paraId="20608023" w14:textId="4637BD6B" w:rsidR="00C17BAF" w:rsidRPr="00833555" w:rsidRDefault="00C17BAF" w:rsidP="00C17BAF">
      <w:pPr>
        <w:jc w:val="both"/>
        <w:rPr>
          <w:strike/>
        </w:rPr>
      </w:pPr>
    </w:p>
    <w:p w14:paraId="4BBD87EC" w14:textId="77777777" w:rsidR="009A6589" w:rsidRPr="006E67C2" w:rsidRDefault="009A6589" w:rsidP="009A6589">
      <w:pPr>
        <w:jc w:val="both"/>
      </w:pPr>
    </w:p>
    <w:p w14:paraId="41144FC3" w14:textId="77777777" w:rsidR="009A6589" w:rsidRDefault="009A6589" w:rsidP="009A6589">
      <w:pPr>
        <w:jc w:val="both"/>
      </w:pPr>
      <w:r w:rsidRPr="006E67C2">
        <w:t>Training deliverables shall include:</w:t>
      </w:r>
    </w:p>
    <w:p w14:paraId="184EA188" w14:textId="77777777" w:rsidR="00D61D66" w:rsidRPr="006E67C2" w:rsidRDefault="00D61D66" w:rsidP="009A6589">
      <w:pPr>
        <w:jc w:val="both"/>
      </w:pPr>
    </w:p>
    <w:p w14:paraId="4344BC50" w14:textId="77777777" w:rsidR="009A6589" w:rsidRPr="006E67C2" w:rsidRDefault="009A6589" w:rsidP="00F33E24">
      <w:pPr>
        <w:pStyle w:val="Listenabsatz"/>
        <w:numPr>
          <w:ilvl w:val="0"/>
          <w:numId w:val="40"/>
        </w:numPr>
        <w:jc w:val="both"/>
      </w:pPr>
      <w:r w:rsidRPr="006E67C2">
        <w:t>Training agenda and session plans (including time allocations and practical exercises)</w:t>
      </w:r>
    </w:p>
    <w:p w14:paraId="3EF9260D" w14:textId="77777777" w:rsidR="009A6589" w:rsidRPr="006E67C2" w:rsidRDefault="009A6589" w:rsidP="00F33E24">
      <w:pPr>
        <w:pStyle w:val="Listenabsatz"/>
        <w:numPr>
          <w:ilvl w:val="0"/>
          <w:numId w:val="40"/>
        </w:numPr>
        <w:jc w:val="both"/>
      </w:pPr>
      <w:r w:rsidRPr="006E67C2">
        <w:t>Training materials (handouts) and workshop exercises/checklists, including any required tool list</w:t>
      </w:r>
    </w:p>
    <w:p w14:paraId="294D816F" w14:textId="77777777" w:rsidR="00F33E24" w:rsidRDefault="009A6589" w:rsidP="00F33E24">
      <w:pPr>
        <w:pStyle w:val="Listenabsatz"/>
        <w:numPr>
          <w:ilvl w:val="0"/>
          <w:numId w:val="40"/>
        </w:numPr>
        <w:jc w:val="both"/>
      </w:pPr>
      <w:r w:rsidRPr="006E67C2">
        <w:t>Access to maintenance and diagnostic software required for training and maintenance activities (licensing terms to be stated)</w:t>
      </w:r>
    </w:p>
    <w:p w14:paraId="6408AF43" w14:textId="799A236A" w:rsidR="009A6589" w:rsidRDefault="009A6589" w:rsidP="00F33E24">
      <w:pPr>
        <w:pStyle w:val="Listenabsatz"/>
        <w:numPr>
          <w:ilvl w:val="0"/>
          <w:numId w:val="40"/>
        </w:numPr>
        <w:jc w:val="both"/>
      </w:pPr>
      <w:r w:rsidRPr="006E67C2">
        <w:t>Attendance records and certificates of completion</w:t>
      </w:r>
    </w:p>
    <w:p w14:paraId="767EBF81" w14:textId="77777777" w:rsidR="00F33E24" w:rsidRDefault="00F33E24" w:rsidP="00F33E24">
      <w:pPr>
        <w:jc w:val="both"/>
      </w:pPr>
    </w:p>
    <w:p w14:paraId="6BE95B95" w14:textId="3A4EB587" w:rsidR="00F33E24" w:rsidRPr="00F33E24" w:rsidRDefault="00F33E24" w:rsidP="00F33E24">
      <w:pPr>
        <w:jc w:val="both"/>
        <w:rPr>
          <w:b/>
          <w:bCs/>
          <w:u w:val="single"/>
        </w:rPr>
      </w:pPr>
      <w:r w:rsidRPr="00F33E24">
        <w:rPr>
          <w:b/>
          <w:bCs/>
          <w:highlight w:val="yellow"/>
          <w:u w:val="single"/>
        </w:rPr>
        <w:t xml:space="preserve">The </w:t>
      </w:r>
      <w:r>
        <w:rPr>
          <w:b/>
          <w:bCs/>
          <w:highlight w:val="yellow"/>
          <w:u w:val="single"/>
        </w:rPr>
        <w:t>s</w:t>
      </w:r>
      <w:r w:rsidRPr="00F33E24">
        <w:rPr>
          <w:b/>
          <w:bCs/>
          <w:highlight w:val="yellow"/>
          <w:u w:val="single"/>
        </w:rPr>
        <w:t xml:space="preserve">upplier </w:t>
      </w:r>
      <w:proofErr w:type="gramStart"/>
      <w:r w:rsidRPr="00F33E24">
        <w:rPr>
          <w:b/>
          <w:bCs/>
          <w:highlight w:val="yellow"/>
          <w:u w:val="single"/>
        </w:rPr>
        <w:t>has to</w:t>
      </w:r>
      <w:proofErr w:type="gramEnd"/>
      <w:r w:rsidRPr="00F33E24">
        <w:rPr>
          <w:b/>
          <w:bCs/>
          <w:highlight w:val="yellow"/>
          <w:u w:val="single"/>
        </w:rPr>
        <w:t xml:space="preserve"> hand in a training agenda with their offer.</w:t>
      </w:r>
      <w:r w:rsidRPr="00F33E24">
        <w:rPr>
          <w:b/>
          <w:bCs/>
          <w:u w:val="single"/>
        </w:rPr>
        <w:t xml:space="preserve"> </w:t>
      </w:r>
    </w:p>
    <w:p w14:paraId="06502E6C" w14:textId="77777777" w:rsidR="000951F3" w:rsidRPr="006E67C2" w:rsidRDefault="000951F3" w:rsidP="00450AA9"/>
    <w:p w14:paraId="6A502CC1" w14:textId="77777777" w:rsidR="000951F3" w:rsidRPr="006E67C2" w:rsidRDefault="000951F3" w:rsidP="003E79B8">
      <w:pPr>
        <w:pStyle w:val="berschrift3"/>
      </w:pPr>
      <w:bookmarkStart w:id="338" w:name="_Toc234595505"/>
      <w:r w:rsidRPr="006E67C2">
        <w:t>Services at the place of assignment:</w:t>
      </w:r>
      <w:bookmarkEnd w:id="338"/>
    </w:p>
    <w:p w14:paraId="20D1CD1E" w14:textId="77777777" w:rsidR="000951F3" w:rsidRPr="006E67C2" w:rsidRDefault="000951F3" w:rsidP="000951F3">
      <w:pPr>
        <w:jc w:val="both"/>
      </w:pPr>
    </w:p>
    <w:p w14:paraId="1EBE9B2A" w14:textId="789475B2" w:rsidR="000951F3" w:rsidRPr="006E67C2" w:rsidRDefault="000951F3" w:rsidP="000951F3">
      <w:pPr>
        <w:jc w:val="both"/>
      </w:pPr>
      <w:r w:rsidRPr="006E67C2">
        <w:t xml:space="preserve">In accordance with the </w:t>
      </w:r>
      <w:r w:rsidRPr="002B7DAA">
        <w:t>technical specification and tender specifications</w:t>
      </w:r>
      <w:r w:rsidRPr="006E67C2">
        <w:t>, services are to be provided at the place of assignment.</w:t>
      </w:r>
      <w:r w:rsidR="002B7DAA">
        <w:t xml:space="preserve"> </w:t>
      </w:r>
      <w:r w:rsidRPr="006E67C2">
        <w:t xml:space="preserve">The respective service offered/applicable for </w:t>
      </w:r>
      <w:r w:rsidRPr="002B7DAA">
        <w:t>installation, commissioning, approval, instruction, training, etc.,</w:t>
      </w:r>
      <w:r w:rsidRPr="006E67C2">
        <w:t xml:space="preserve"> must include all </w:t>
      </w:r>
      <w:r w:rsidR="008350C3">
        <w:t xml:space="preserve">the following </w:t>
      </w:r>
      <w:r w:rsidRPr="006E67C2">
        <w:t>costs.</w:t>
      </w:r>
    </w:p>
    <w:p w14:paraId="11535395" w14:textId="77777777" w:rsidR="000951F3" w:rsidRPr="006E67C2" w:rsidRDefault="000951F3" w:rsidP="000951F3">
      <w:pPr>
        <w:jc w:val="both"/>
      </w:pPr>
    </w:p>
    <w:p w14:paraId="44BA2CE2" w14:textId="74AC05E7" w:rsidR="000951F3" w:rsidRPr="006E67C2" w:rsidRDefault="000951F3" w:rsidP="002B7DAA">
      <w:pPr>
        <w:pStyle w:val="Listenabsatz"/>
        <w:numPr>
          <w:ilvl w:val="0"/>
          <w:numId w:val="32"/>
        </w:numPr>
        <w:jc w:val="both"/>
      </w:pPr>
      <w:r w:rsidRPr="006E67C2">
        <w:t xml:space="preserve">including costs for travel expenses </w:t>
      </w:r>
      <w:r w:rsidR="00E300F5">
        <w:t xml:space="preserve">for trainer, </w:t>
      </w:r>
      <w:r w:rsidRPr="006E67C2">
        <w:t>other mobilisation and demobilisation costs (e.g. flight expenses, preparation and follow-up costs, documentation, etc.)</w:t>
      </w:r>
    </w:p>
    <w:p w14:paraId="3558A4F5" w14:textId="11187992" w:rsidR="000951F3" w:rsidRPr="006E67C2" w:rsidRDefault="000951F3" w:rsidP="002B7DAA">
      <w:pPr>
        <w:pStyle w:val="Listenabsatz"/>
        <w:numPr>
          <w:ilvl w:val="0"/>
          <w:numId w:val="32"/>
        </w:numPr>
        <w:jc w:val="both"/>
      </w:pPr>
      <w:r w:rsidRPr="006E67C2">
        <w:t>including travel-related expenses, ancillary travel expenses (visas, medical arrangements, etc.), accommodation costs, meal costs, insurance</w:t>
      </w:r>
    </w:p>
    <w:p w14:paraId="24BD1017" w14:textId="483901CB" w:rsidR="000951F3" w:rsidRPr="006E67C2" w:rsidRDefault="000951F3" w:rsidP="002B7DAA">
      <w:pPr>
        <w:pStyle w:val="Listenabsatz"/>
        <w:numPr>
          <w:ilvl w:val="0"/>
          <w:numId w:val="32"/>
        </w:numPr>
        <w:jc w:val="both"/>
      </w:pPr>
      <w:r w:rsidRPr="006E67C2">
        <w:t>including, where applicable, provision and transport of tools, equipment, necessary tools, documents, teaching materials, etc.</w:t>
      </w:r>
    </w:p>
    <w:p w14:paraId="041F07F8" w14:textId="4A3AAC88" w:rsidR="000951F3" w:rsidRDefault="000951F3" w:rsidP="002B7DAA">
      <w:pPr>
        <w:pStyle w:val="Listenabsatz"/>
        <w:numPr>
          <w:ilvl w:val="0"/>
          <w:numId w:val="32"/>
        </w:numPr>
        <w:jc w:val="both"/>
      </w:pPr>
      <w:r w:rsidRPr="006E67C2">
        <w:t>including transport for personnel at the place of assignment</w:t>
      </w:r>
    </w:p>
    <w:p w14:paraId="7C2C03C8" w14:textId="77777777" w:rsidR="00776B57" w:rsidRDefault="00776B57" w:rsidP="00776B57">
      <w:pPr>
        <w:pStyle w:val="Listenabsatz"/>
        <w:jc w:val="both"/>
      </w:pPr>
    </w:p>
    <w:p w14:paraId="61387749" w14:textId="77777777" w:rsidR="001F2BC6" w:rsidRDefault="001F2BC6" w:rsidP="00776B57">
      <w:pPr>
        <w:pStyle w:val="Listenabsatz"/>
        <w:jc w:val="both"/>
      </w:pPr>
    </w:p>
    <w:p w14:paraId="472420E7" w14:textId="48A3E5D8" w:rsidR="000935AE" w:rsidRPr="00842BAD" w:rsidRDefault="00F61AF6" w:rsidP="00842BAD">
      <w:pPr>
        <w:jc w:val="both"/>
        <w:rPr>
          <w:b/>
          <w:bCs/>
          <w:u w:val="single"/>
        </w:rPr>
      </w:pPr>
      <w:r w:rsidRPr="00842BAD">
        <w:rPr>
          <w:b/>
          <w:bCs/>
          <w:highlight w:val="yellow"/>
          <w:u w:val="single"/>
        </w:rPr>
        <w:t>The following will be</w:t>
      </w:r>
      <w:r w:rsidR="00732441" w:rsidRPr="00842BAD">
        <w:rPr>
          <w:b/>
          <w:bCs/>
          <w:highlight w:val="yellow"/>
          <w:u w:val="single"/>
        </w:rPr>
        <w:t xml:space="preserve"> </w:t>
      </w:r>
      <w:r w:rsidRPr="00842BAD">
        <w:rPr>
          <w:b/>
          <w:bCs/>
          <w:highlight w:val="yellow"/>
          <w:u w:val="single"/>
        </w:rPr>
        <w:t>p</w:t>
      </w:r>
      <w:r w:rsidR="00C8198A" w:rsidRPr="00842BAD">
        <w:rPr>
          <w:b/>
          <w:bCs/>
          <w:highlight w:val="yellow"/>
          <w:u w:val="single"/>
        </w:rPr>
        <w:t xml:space="preserve">rovided by </w:t>
      </w:r>
      <w:r w:rsidRPr="00842BAD">
        <w:rPr>
          <w:b/>
          <w:bCs/>
          <w:highlight w:val="yellow"/>
          <w:u w:val="single"/>
        </w:rPr>
        <w:t>the p</w:t>
      </w:r>
      <w:r w:rsidR="00C8198A" w:rsidRPr="00842BAD">
        <w:rPr>
          <w:b/>
          <w:bCs/>
          <w:highlight w:val="yellow"/>
          <w:u w:val="single"/>
        </w:rPr>
        <w:t xml:space="preserve">roject and </w:t>
      </w:r>
      <w:r w:rsidR="00D34E32">
        <w:rPr>
          <w:b/>
          <w:bCs/>
          <w:highlight w:val="yellow"/>
          <w:u w:val="single"/>
        </w:rPr>
        <w:t>shall</w:t>
      </w:r>
      <w:r w:rsidR="00C8198A" w:rsidRPr="00842BAD">
        <w:rPr>
          <w:b/>
          <w:bCs/>
          <w:highlight w:val="yellow"/>
          <w:u w:val="single"/>
        </w:rPr>
        <w:t xml:space="preserve"> be e</w:t>
      </w:r>
      <w:r w:rsidR="000935AE" w:rsidRPr="00842BAD">
        <w:rPr>
          <w:b/>
          <w:bCs/>
          <w:highlight w:val="yellow"/>
          <w:u w:val="single"/>
        </w:rPr>
        <w:t>xclu</w:t>
      </w:r>
      <w:r w:rsidR="00C8198A" w:rsidRPr="00842BAD">
        <w:rPr>
          <w:b/>
          <w:bCs/>
          <w:highlight w:val="yellow"/>
          <w:u w:val="single"/>
        </w:rPr>
        <w:t>ded from offers</w:t>
      </w:r>
    </w:p>
    <w:p w14:paraId="7835B0D1" w14:textId="77777777" w:rsidR="001F2BC6" w:rsidRPr="001F2BC6" w:rsidRDefault="001F2BC6" w:rsidP="000935AE">
      <w:pPr>
        <w:pStyle w:val="Listenabsatz"/>
        <w:jc w:val="both"/>
        <w:rPr>
          <w:u w:val="single"/>
        </w:rPr>
      </w:pPr>
    </w:p>
    <w:p w14:paraId="1841B446" w14:textId="7A60A77E" w:rsidR="000935AE" w:rsidRPr="00384C2F" w:rsidRDefault="00C8198A" w:rsidP="000935AE">
      <w:pPr>
        <w:pStyle w:val="Listenabsatz"/>
        <w:numPr>
          <w:ilvl w:val="0"/>
          <w:numId w:val="32"/>
        </w:numPr>
      </w:pPr>
      <w:r w:rsidRPr="001F2BC6">
        <w:t>The project</w:t>
      </w:r>
      <w:r w:rsidR="000935AE" w:rsidRPr="001F2BC6">
        <w:t xml:space="preserve"> will organize the venue</w:t>
      </w:r>
      <w:r w:rsidR="000935AE" w:rsidRPr="00384C2F">
        <w:t>, logistics, ground transport for instructor(s)</w:t>
      </w:r>
    </w:p>
    <w:p w14:paraId="35815EC1" w14:textId="43A47DFA" w:rsidR="000951F3" w:rsidRPr="00384C2F" w:rsidRDefault="000951F3" w:rsidP="002B7DAA">
      <w:pPr>
        <w:pStyle w:val="Listenabsatz"/>
        <w:numPr>
          <w:ilvl w:val="0"/>
          <w:numId w:val="32"/>
        </w:numPr>
        <w:jc w:val="both"/>
      </w:pPr>
      <w:r w:rsidRPr="00384C2F">
        <w:t xml:space="preserve">transport for </w:t>
      </w:r>
      <w:r w:rsidR="001A209A" w:rsidRPr="00384C2F">
        <w:t>instructor(s)</w:t>
      </w:r>
      <w:r w:rsidRPr="00384C2F">
        <w:t xml:space="preserve"> at the place of assignment </w:t>
      </w:r>
      <w:r w:rsidR="00EB0ABF" w:rsidRPr="00384C2F">
        <w:t>and any</w:t>
      </w:r>
      <w:r w:rsidRPr="00384C2F">
        <w:t xml:space="preserve"> transport for </w:t>
      </w:r>
      <w:r w:rsidR="001A209A" w:rsidRPr="00384C2F">
        <w:t xml:space="preserve">training participants </w:t>
      </w:r>
      <w:r w:rsidRPr="00384C2F">
        <w:t>on site is provided locally by the project</w:t>
      </w:r>
    </w:p>
    <w:p w14:paraId="2C29780F" w14:textId="44505364" w:rsidR="00C8198A" w:rsidRPr="00384C2F" w:rsidRDefault="00C8198A" w:rsidP="002B7DAA">
      <w:pPr>
        <w:pStyle w:val="Listenabsatz"/>
        <w:numPr>
          <w:ilvl w:val="0"/>
          <w:numId w:val="32"/>
        </w:numPr>
        <w:jc w:val="both"/>
      </w:pPr>
      <w:r w:rsidRPr="00384C2F">
        <w:t>food and catering for</w:t>
      </w:r>
      <w:r w:rsidR="001A209A" w:rsidRPr="00384C2F">
        <w:t xml:space="preserve"> instructor(s) and training</w:t>
      </w:r>
      <w:r w:rsidRPr="00384C2F">
        <w:t xml:space="preserve"> </w:t>
      </w:r>
      <w:r w:rsidR="00521CBD" w:rsidRPr="00384C2F">
        <w:t>participants during training sessions</w:t>
      </w:r>
      <w:r w:rsidR="00EB0ABF" w:rsidRPr="00384C2F">
        <w:t xml:space="preserve"> will be provided by the government of Grenada or GIZ</w:t>
      </w:r>
    </w:p>
    <w:p w14:paraId="3F1CEBA7" w14:textId="77777777" w:rsidR="000951F3" w:rsidRPr="00384C2F" w:rsidRDefault="000951F3" w:rsidP="000951F3">
      <w:pPr>
        <w:jc w:val="both"/>
      </w:pPr>
    </w:p>
    <w:p w14:paraId="538941D4" w14:textId="77777777" w:rsidR="000951F3" w:rsidRDefault="000951F3" w:rsidP="000951F3">
      <w:pPr>
        <w:jc w:val="both"/>
      </w:pPr>
      <w:r w:rsidRPr="006E67C2">
        <w:t>Additional services and associated reimbursements will be recognised only if these:</w:t>
      </w:r>
    </w:p>
    <w:p w14:paraId="39BA3EEB" w14:textId="77777777" w:rsidR="00D61D66" w:rsidRPr="006E67C2" w:rsidRDefault="00D61D66" w:rsidP="000951F3">
      <w:pPr>
        <w:jc w:val="both"/>
      </w:pPr>
    </w:p>
    <w:p w14:paraId="53AF4BE3" w14:textId="77777777" w:rsidR="000951F3" w:rsidRPr="006E67C2" w:rsidRDefault="000951F3" w:rsidP="000951F3">
      <w:pPr>
        <w:pStyle w:val="Listenabsatz"/>
        <w:numPr>
          <w:ilvl w:val="0"/>
          <w:numId w:val="31"/>
        </w:numPr>
        <w:jc w:val="both"/>
        <w:rPr>
          <w:rFonts w:eastAsia="Times New Roman"/>
        </w:rPr>
      </w:pPr>
      <w:r w:rsidRPr="006E67C2">
        <w:rPr>
          <w:rFonts w:eastAsia="Times New Roman"/>
        </w:rPr>
        <w:t xml:space="preserve">Have become necessary through no fault of the contractor or its suppliers </w:t>
      </w:r>
    </w:p>
    <w:p w14:paraId="06FF368F" w14:textId="77777777" w:rsidR="000951F3" w:rsidRPr="006E67C2" w:rsidRDefault="000951F3" w:rsidP="000951F3">
      <w:pPr>
        <w:pStyle w:val="Listenabsatz"/>
        <w:numPr>
          <w:ilvl w:val="0"/>
          <w:numId w:val="31"/>
        </w:numPr>
        <w:jc w:val="both"/>
        <w:rPr>
          <w:rFonts w:eastAsia="Times New Roman"/>
        </w:rPr>
      </w:pPr>
      <w:r w:rsidRPr="006E67C2">
        <w:rPr>
          <w:rFonts w:eastAsia="Times New Roman"/>
        </w:rPr>
        <w:t xml:space="preserve">The commissioning party is notified immediately </w:t>
      </w:r>
    </w:p>
    <w:p w14:paraId="07DCBF6E" w14:textId="77777777" w:rsidR="000951F3" w:rsidRDefault="000951F3" w:rsidP="000951F3">
      <w:pPr>
        <w:pStyle w:val="Listenabsatz"/>
        <w:numPr>
          <w:ilvl w:val="0"/>
          <w:numId w:val="31"/>
        </w:numPr>
        <w:jc w:val="both"/>
        <w:rPr>
          <w:rFonts w:eastAsia="Times New Roman"/>
        </w:rPr>
      </w:pPr>
      <w:r w:rsidRPr="006E67C2">
        <w:rPr>
          <w:rFonts w:eastAsia="Times New Roman"/>
        </w:rPr>
        <w:t>The commissioning party has recognised such additional services</w:t>
      </w:r>
    </w:p>
    <w:p w14:paraId="58FF2F6B" w14:textId="77777777" w:rsidR="001463D4" w:rsidRDefault="001463D4" w:rsidP="001463D4">
      <w:pPr>
        <w:jc w:val="both"/>
        <w:rPr>
          <w:rFonts w:eastAsia="Times New Roman"/>
        </w:rPr>
      </w:pPr>
    </w:p>
    <w:p w14:paraId="1662FE48" w14:textId="0F2F15C1" w:rsidR="001463D4" w:rsidRDefault="001463D4" w:rsidP="00EB0ABF">
      <w:pPr>
        <w:pStyle w:val="berschrift2"/>
      </w:pPr>
      <w:bookmarkStart w:id="339" w:name="_Toc234595506"/>
      <w:r>
        <w:t>Lot B</w:t>
      </w:r>
      <w:r w:rsidR="00EB0ABF">
        <w:t xml:space="preserve"> and C – Training requirements</w:t>
      </w:r>
      <w:bookmarkEnd w:id="339"/>
    </w:p>
    <w:p w14:paraId="30DCA9D4" w14:textId="3ADD3DB5" w:rsidR="003068CD" w:rsidRPr="00F754AD" w:rsidRDefault="003068CD" w:rsidP="003068CD">
      <w:r w:rsidRPr="00AF196B">
        <w:t xml:space="preserve">Training for Lot B and C will follow a similar </w:t>
      </w:r>
      <w:r w:rsidR="008B582C" w:rsidRPr="00AF196B">
        <w:t xml:space="preserve">structure </w:t>
      </w:r>
      <w:r w:rsidR="00817D36" w:rsidRPr="00AF196B">
        <w:t>to the requirements for Lot A</w:t>
      </w:r>
      <w:r w:rsidR="009B0BFA" w:rsidRPr="00AF196B">
        <w:t xml:space="preserve"> in terms of </w:t>
      </w:r>
      <w:r w:rsidR="009B0BFA" w:rsidRPr="00F754AD">
        <w:t>content</w:t>
      </w:r>
      <w:r w:rsidR="00817D36" w:rsidRPr="00F754AD">
        <w:t>. However, it should be assumed that this training is done in conjunction with the</w:t>
      </w:r>
      <w:r w:rsidR="00AA4E6A" w:rsidRPr="00F754AD">
        <w:t xml:space="preserve"> </w:t>
      </w:r>
      <w:r w:rsidR="00BA004C" w:rsidRPr="00F754AD">
        <w:t xml:space="preserve">installation and </w:t>
      </w:r>
      <w:r w:rsidR="00AA4E6A" w:rsidRPr="00F754AD">
        <w:t>vessel commissioning</w:t>
      </w:r>
      <w:r w:rsidR="00B673BF" w:rsidRPr="00F754AD">
        <w:t xml:space="preserve"> in sections 5.2 and 6.2</w:t>
      </w:r>
      <w:r w:rsidR="00AA4E6A" w:rsidRPr="00F754AD">
        <w:t>.</w:t>
      </w:r>
    </w:p>
    <w:p w14:paraId="4FEB4981" w14:textId="77777777" w:rsidR="00185826" w:rsidRPr="00F754AD" w:rsidRDefault="00185826" w:rsidP="003068CD"/>
    <w:p w14:paraId="62CC1A50" w14:textId="2F719921" w:rsidR="00333598" w:rsidRPr="00F754AD" w:rsidRDefault="00333598" w:rsidP="003068CD">
      <w:r w:rsidRPr="00F754AD">
        <w:t>The hulls described in Lot 5.2 and 6.2 will be fabricated</w:t>
      </w:r>
      <w:r w:rsidR="00456F6B" w:rsidRPr="00F754AD">
        <w:t xml:space="preserve"> and supplied</w:t>
      </w:r>
      <w:r w:rsidRPr="00F754AD">
        <w:t xml:space="preserve"> separately from this procuremen</w:t>
      </w:r>
      <w:r w:rsidR="00456F6B" w:rsidRPr="00F754AD">
        <w:t>t and will be made av</w:t>
      </w:r>
      <w:r w:rsidR="00E67BA4" w:rsidRPr="00F754AD">
        <w:t>ailable for installation, commissioning and training.</w:t>
      </w:r>
    </w:p>
    <w:p w14:paraId="4457C73B" w14:textId="2132A85C" w:rsidR="00333598" w:rsidRPr="00F754AD" w:rsidRDefault="00333598" w:rsidP="003068CD"/>
    <w:p w14:paraId="2A75B93C" w14:textId="53E3BCBA" w:rsidR="00185826" w:rsidRPr="00F754AD" w:rsidRDefault="00185826" w:rsidP="003068CD">
      <w:r w:rsidRPr="00F754AD">
        <w:t>Therefore</w:t>
      </w:r>
      <w:r w:rsidR="00B673BF" w:rsidRPr="00F754AD">
        <w:t>,</w:t>
      </w:r>
      <w:r w:rsidRPr="00F754AD">
        <w:t xml:space="preserve"> this training </w:t>
      </w:r>
      <w:r w:rsidR="00D5577A" w:rsidRPr="00F754AD">
        <w:t xml:space="preserve">plan </w:t>
      </w:r>
      <w:r w:rsidRPr="00F754AD">
        <w:t>should be incorporated</w:t>
      </w:r>
      <w:r w:rsidR="00D5577A" w:rsidRPr="00F754AD">
        <w:t xml:space="preserve">/combined </w:t>
      </w:r>
      <w:r w:rsidRPr="00F754AD">
        <w:t>with the plan for</w:t>
      </w:r>
      <w:r w:rsidR="009B0BFA" w:rsidRPr="00F754AD">
        <w:t xml:space="preserve"> installation and</w:t>
      </w:r>
      <w:r w:rsidRPr="00F754AD">
        <w:t xml:space="preserve"> vessel co</w:t>
      </w:r>
      <w:r w:rsidR="00EF4F58" w:rsidRPr="00F754AD">
        <w:t>mmissioning</w:t>
      </w:r>
      <w:r w:rsidR="009B0BFA" w:rsidRPr="00F754AD">
        <w:t>.</w:t>
      </w:r>
    </w:p>
    <w:p w14:paraId="679D0FA7" w14:textId="1A2C25B5" w:rsidR="004975C8" w:rsidRDefault="004975C8" w:rsidP="004975C8">
      <w:pPr>
        <w:pStyle w:val="berschrift1"/>
      </w:pPr>
      <w:bookmarkStart w:id="340" w:name="_Toc229745947"/>
      <w:bookmarkStart w:id="341" w:name="_Toc230108519"/>
      <w:bookmarkStart w:id="342" w:name="_Toc230108614"/>
      <w:bookmarkStart w:id="343" w:name="_Toc229745948"/>
      <w:bookmarkStart w:id="344" w:name="_Toc230108520"/>
      <w:bookmarkStart w:id="345" w:name="_Toc230108615"/>
      <w:bookmarkStart w:id="346" w:name="_Toc234595507"/>
      <w:bookmarkEnd w:id="340"/>
      <w:bookmarkEnd w:id="341"/>
      <w:bookmarkEnd w:id="342"/>
      <w:bookmarkEnd w:id="343"/>
      <w:bookmarkEnd w:id="344"/>
      <w:bookmarkEnd w:id="345"/>
      <w:r w:rsidRPr="00F754AD">
        <w:t>Shipping and Logistics</w:t>
      </w:r>
      <w:r w:rsidR="0030632C" w:rsidRPr="00F754AD">
        <w:t xml:space="preserve"> </w:t>
      </w:r>
      <w:r w:rsidR="0030632C">
        <w:t>(All Lots)</w:t>
      </w:r>
      <w:bookmarkEnd w:id="346"/>
    </w:p>
    <w:p w14:paraId="5128E341" w14:textId="77777777" w:rsidR="00D61D66" w:rsidRPr="00D61D66" w:rsidRDefault="00D61D66" w:rsidP="00D61D66"/>
    <w:p w14:paraId="5C14BFC4" w14:textId="77777777" w:rsidR="002931B7" w:rsidRDefault="00F64999" w:rsidP="004975C8">
      <w:r>
        <w:t>Equipment should be shipped using the following</w:t>
      </w:r>
      <w:r w:rsidR="002931B7">
        <w:t xml:space="preserve"> incoterms</w:t>
      </w:r>
      <w:r>
        <w:t xml:space="preserve">: </w:t>
      </w:r>
    </w:p>
    <w:p w14:paraId="41CF11EC" w14:textId="66234E80" w:rsidR="00F64999" w:rsidRPr="001F2BC6" w:rsidRDefault="00F64999" w:rsidP="002931B7">
      <w:pPr>
        <w:pStyle w:val="Listenabsatz"/>
        <w:numPr>
          <w:ilvl w:val="0"/>
          <w:numId w:val="37"/>
        </w:numPr>
        <w:rPr>
          <w:b/>
          <w:bCs/>
        </w:rPr>
      </w:pPr>
      <w:r w:rsidRPr="001F2BC6">
        <w:rPr>
          <w:b/>
          <w:bCs/>
        </w:rPr>
        <w:t>CI</w:t>
      </w:r>
      <w:r w:rsidR="002931B7" w:rsidRPr="001F2BC6">
        <w:rPr>
          <w:b/>
          <w:bCs/>
        </w:rPr>
        <w:t>F</w:t>
      </w:r>
      <w:r w:rsidRPr="001F2BC6">
        <w:rPr>
          <w:b/>
          <w:bCs/>
        </w:rPr>
        <w:t xml:space="preserve"> Incoterms to Port of </w:t>
      </w:r>
      <w:r w:rsidR="002931B7" w:rsidRPr="001F2BC6">
        <w:rPr>
          <w:b/>
          <w:bCs/>
        </w:rPr>
        <w:t>St. George’s, Grenada W.I.</w:t>
      </w:r>
    </w:p>
    <w:p w14:paraId="3D6B1DDA" w14:textId="77777777" w:rsidR="00F64999" w:rsidRDefault="00F64999" w:rsidP="004975C8"/>
    <w:p w14:paraId="418D5504" w14:textId="77777777" w:rsidR="002931B7" w:rsidRDefault="004975C8" w:rsidP="004975C8">
      <w:r w:rsidRPr="006E67C2">
        <w:t xml:space="preserve">Items </w:t>
      </w:r>
      <w:r w:rsidR="00643F14" w:rsidRPr="006E67C2">
        <w:t xml:space="preserve">required for installation </w:t>
      </w:r>
      <w:r w:rsidRPr="006E67C2">
        <w:t>will be exempt from import duties and taxes</w:t>
      </w:r>
      <w:r w:rsidR="008D122A" w:rsidRPr="006E67C2">
        <w:t xml:space="preserve"> (exemption will be organised by GIZ and the Government of Grenada)</w:t>
      </w:r>
      <w:r w:rsidRPr="006E67C2">
        <w:t>.</w:t>
      </w:r>
      <w:r w:rsidR="00AA434B" w:rsidRPr="006E67C2">
        <w:t xml:space="preserve"> </w:t>
      </w:r>
    </w:p>
    <w:p w14:paraId="274A23FE" w14:textId="77777777" w:rsidR="002931B7" w:rsidRDefault="002931B7" w:rsidP="004975C8"/>
    <w:p w14:paraId="1B280C7D" w14:textId="4E0E8C7D" w:rsidR="00643F14" w:rsidRPr="006E67C2" w:rsidRDefault="002931B7" w:rsidP="004975C8">
      <w:r>
        <w:t>All i</w:t>
      </w:r>
      <w:r w:rsidR="00643F14" w:rsidRPr="006E67C2">
        <w:t>tems should be shipped to Grenada</w:t>
      </w:r>
      <w:r w:rsidR="00C15981" w:rsidRPr="006E67C2">
        <w:t>.</w:t>
      </w:r>
      <w:r>
        <w:t xml:space="preserve"> Onward transport to respective locations will be organized by GIZ or the Government of Grenada.</w:t>
      </w:r>
    </w:p>
    <w:p w14:paraId="00F67992" w14:textId="77777777" w:rsidR="00643F14" w:rsidRPr="006E67C2" w:rsidRDefault="00643F14" w:rsidP="004975C8"/>
    <w:p w14:paraId="28213D62" w14:textId="419792CA" w:rsidR="00950F78" w:rsidRDefault="00AA434B" w:rsidP="004975C8">
      <w:r w:rsidRPr="006E67C2">
        <w:t xml:space="preserve">GIZ and the government of Grenada will work </w:t>
      </w:r>
      <w:r w:rsidR="00C15981" w:rsidRPr="006E67C2">
        <w:t xml:space="preserve">with their broker </w:t>
      </w:r>
      <w:r w:rsidR="00643F14" w:rsidRPr="006E67C2">
        <w:t>to clear</w:t>
      </w:r>
      <w:r w:rsidR="00C15981" w:rsidRPr="006E67C2">
        <w:t xml:space="preserve"> the</w:t>
      </w:r>
      <w:r w:rsidR="00643F14" w:rsidRPr="006E67C2">
        <w:t xml:space="preserve"> items</w:t>
      </w:r>
      <w:r w:rsidR="00C15981" w:rsidRPr="006E67C2">
        <w:t xml:space="preserve"> from the port once</w:t>
      </w:r>
      <w:r w:rsidR="002931B7">
        <w:t xml:space="preserve"> all</w:t>
      </w:r>
      <w:r w:rsidR="00C15981" w:rsidRPr="006E67C2">
        <w:t xml:space="preserve"> </w:t>
      </w:r>
      <w:r w:rsidR="00950F78" w:rsidRPr="006E67C2">
        <w:t>the appropriate shipping documents and Bill of Laden are provided</w:t>
      </w:r>
      <w:r w:rsidR="002931B7">
        <w:t xml:space="preserve"> to us</w:t>
      </w:r>
      <w:r w:rsidR="00950F78" w:rsidRPr="006E67C2">
        <w:t>.</w:t>
      </w:r>
    </w:p>
    <w:p w14:paraId="6ADA2146" w14:textId="77777777" w:rsidR="00FC073F" w:rsidRDefault="00FC073F" w:rsidP="004975C8"/>
    <w:p w14:paraId="7B1C35BE" w14:textId="77777777" w:rsidR="00FC073F" w:rsidRDefault="00FC073F" w:rsidP="004975C8"/>
    <w:p w14:paraId="5794A45D" w14:textId="1B52A086" w:rsidR="00FC073F" w:rsidRPr="006E67C2" w:rsidRDefault="00FC073F" w:rsidP="00FC073F">
      <w:pPr>
        <w:spacing w:after="160" w:line="259" w:lineRule="auto"/>
      </w:pPr>
      <w:r>
        <w:br w:type="page"/>
      </w:r>
    </w:p>
    <w:p w14:paraId="64A03C3B" w14:textId="187DD3C2" w:rsidR="00996454" w:rsidRDefault="00003ECE" w:rsidP="002717D0">
      <w:pPr>
        <w:pStyle w:val="berschrift1"/>
      </w:pPr>
      <w:bookmarkStart w:id="347" w:name="_Toc234595508"/>
      <w:r w:rsidRPr="006E67C2">
        <w:lastRenderedPageBreak/>
        <w:t>Project Delivery Time</w:t>
      </w:r>
      <w:r w:rsidR="00B93BC4">
        <w:t>s</w:t>
      </w:r>
      <w:bookmarkEnd w:id="347"/>
    </w:p>
    <w:p w14:paraId="0A07A913" w14:textId="77777777" w:rsidR="00D61D66" w:rsidRPr="00D61D66" w:rsidRDefault="00D61D66" w:rsidP="00D61D66"/>
    <w:p w14:paraId="67EC098B" w14:textId="21F1A3A9" w:rsidR="00E53B48" w:rsidRDefault="00B93BC4" w:rsidP="00003ECE">
      <w:r>
        <w:t>Please see anticipated project delivery timelines.</w:t>
      </w:r>
    </w:p>
    <w:p w14:paraId="5817A749" w14:textId="119ADD6C" w:rsidR="00E53B48" w:rsidRDefault="00B93BC4" w:rsidP="002B7DAA">
      <w:pPr>
        <w:pStyle w:val="berschrift3"/>
      </w:pPr>
      <w:bookmarkStart w:id="348" w:name="_Toc234595509"/>
      <w:r>
        <w:t xml:space="preserve">Delivery Time - </w:t>
      </w:r>
      <w:r w:rsidR="00191CE6">
        <w:t>Lot A</w:t>
      </w:r>
      <w:bookmarkEnd w:id="348"/>
    </w:p>
    <w:p w14:paraId="3491B10A" w14:textId="77777777" w:rsidR="002B7DAA" w:rsidRPr="002B7DAA" w:rsidRDefault="002B7DAA" w:rsidP="002B7DAA"/>
    <w:p w14:paraId="00CEFAE5" w14:textId="6541342F" w:rsidR="00191CE6" w:rsidRDefault="00191CE6" w:rsidP="00003ECE">
      <w:r>
        <w:t xml:space="preserve">Complete vessel </w:t>
      </w:r>
      <w:r w:rsidR="00627E3E">
        <w:t>commissioning</w:t>
      </w:r>
      <w:r>
        <w:t xml:space="preserve"> and handover should be completed within </w:t>
      </w:r>
      <w:r w:rsidR="00352848" w:rsidRPr="002B7DAA">
        <w:rPr>
          <w:b/>
          <w:bCs/>
        </w:rPr>
        <w:t>210 days (</w:t>
      </w:r>
      <w:r w:rsidR="00627E3E" w:rsidRPr="002B7DAA">
        <w:rPr>
          <w:b/>
          <w:bCs/>
        </w:rPr>
        <w:t>7 months</w:t>
      </w:r>
      <w:r w:rsidR="00627E3E" w:rsidRPr="002B7DAA">
        <w:t xml:space="preserve"> of issuing a purchase order</w:t>
      </w:r>
      <w:r w:rsidR="00352848" w:rsidRPr="002B7DAA">
        <w:t>.</w:t>
      </w:r>
    </w:p>
    <w:p w14:paraId="79478985" w14:textId="77777777" w:rsidR="00AA3DB2" w:rsidRDefault="00AA3DB2" w:rsidP="00003ECE"/>
    <w:p w14:paraId="15F212B9" w14:textId="1768A310" w:rsidR="00AA3DB2" w:rsidRPr="002B7DAA" w:rsidRDefault="00AA3DB2" w:rsidP="00003ECE">
      <w:r>
        <w:t>Vessel commissioning and training should be completed within</w:t>
      </w:r>
      <w:r w:rsidR="00F81947">
        <w:t xml:space="preserve"> </w:t>
      </w:r>
      <w:r w:rsidR="00F81947" w:rsidRPr="00F81947">
        <w:rPr>
          <w:b/>
          <w:bCs/>
        </w:rPr>
        <w:t>30 days</w:t>
      </w:r>
      <w:r w:rsidR="00F81947">
        <w:t xml:space="preserve"> of boats arriving in Grenada.</w:t>
      </w:r>
    </w:p>
    <w:p w14:paraId="4121E38A" w14:textId="70D97E7C" w:rsidR="00E53B48" w:rsidRDefault="00B93BC4" w:rsidP="002B7DAA">
      <w:pPr>
        <w:pStyle w:val="berschrift3"/>
      </w:pPr>
      <w:bookmarkStart w:id="349" w:name="_Toc234595510"/>
      <w:r w:rsidRPr="002B7DAA">
        <w:t xml:space="preserve">Delivery Time - </w:t>
      </w:r>
      <w:r w:rsidR="009D6628" w:rsidRPr="002B7DAA">
        <w:t>Lot B and Lot C</w:t>
      </w:r>
      <w:bookmarkEnd w:id="349"/>
    </w:p>
    <w:p w14:paraId="6EAEB310" w14:textId="77777777" w:rsidR="00D61D66" w:rsidRPr="00D61D66" w:rsidRDefault="00D61D66" w:rsidP="00D61D66"/>
    <w:p w14:paraId="17001F7A" w14:textId="51453960" w:rsidR="00003ECE" w:rsidRDefault="00003ECE" w:rsidP="00003ECE">
      <w:r w:rsidRPr="002B7DAA">
        <w:t xml:space="preserve">The </w:t>
      </w:r>
      <w:r w:rsidR="009D6628" w:rsidRPr="002B7DAA">
        <w:t xml:space="preserve">Equipment should be supplied to Grenada </w:t>
      </w:r>
      <w:r w:rsidR="006621AA" w:rsidRPr="002B7DAA">
        <w:t xml:space="preserve">within </w:t>
      </w:r>
      <w:r w:rsidR="006621AA" w:rsidRPr="002B7DAA">
        <w:rPr>
          <w:b/>
          <w:bCs/>
        </w:rPr>
        <w:t xml:space="preserve">90 days </w:t>
      </w:r>
      <w:r w:rsidR="005B243E" w:rsidRPr="002B7DAA">
        <w:rPr>
          <w:b/>
          <w:bCs/>
        </w:rPr>
        <w:t xml:space="preserve">(or 12 weeks) </w:t>
      </w:r>
      <w:r w:rsidR="006621AA" w:rsidRPr="002B7DAA">
        <w:t>of issuing a purchase order.</w:t>
      </w:r>
      <w:r w:rsidR="00AC6912" w:rsidRPr="006E67C2">
        <w:t xml:space="preserve"> </w:t>
      </w:r>
    </w:p>
    <w:p w14:paraId="39547E60" w14:textId="77777777" w:rsidR="009D6628" w:rsidRDefault="009D6628" w:rsidP="00003ECE"/>
    <w:p w14:paraId="6C6A59C0" w14:textId="4C1A4134" w:rsidR="009D6628" w:rsidRDefault="009D6628" w:rsidP="00003ECE">
      <w:r>
        <w:t>Installation</w:t>
      </w:r>
      <w:r w:rsidR="006F15E6">
        <w:t>,</w:t>
      </w:r>
      <w:r>
        <w:t xml:space="preserve"> vessel </w:t>
      </w:r>
      <w:r w:rsidRPr="00F754AD">
        <w:t>commissioning</w:t>
      </w:r>
      <w:r w:rsidR="006F15E6" w:rsidRPr="00F754AD">
        <w:t xml:space="preserve"> and training</w:t>
      </w:r>
      <w:r w:rsidRPr="00F754AD">
        <w:t xml:space="preserve"> should </w:t>
      </w:r>
      <w:r>
        <w:t xml:space="preserve">be completed </w:t>
      </w:r>
      <w:r w:rsidRPr="002B7DAA">
        <w:t xml:space="preserve">within </w:t>
      </w:r>
      <w:r w:rsidR="00384C2F">
        <w:rPr>
          <w:b/>
          <w:bCs/>
        </w:rPr>
        <w:t>18</w:t>
      </w:r>
      <w:r w:rsidR="00AC5B0A" w:rsidRPr="002B7DAA">
        <w:rPr>
          <w:b/>
          <w:bCs/>
        </w:rPr>
        <w:t>0 days</w:t>
      </w:r>
      <w:r w:rsidR="00384C2F">
        <w:rPr>
          <w:b/>
          <w:bCs/>
        </w:rPr>
        <w:t xml:space="preserve"> </w:t>
      </w:r>
      <w:r w:rsidR="00384C2F" w:rsidRPr="002B7DAA">
        <w:t>of issuing a purchase order</w:t>
      </w:r>
      <w:r w:rsidR="00384C2F">
        <w:t xml:space="preserve"> and</w:t>
      </w:r>
      <w:r w:rsidR="00AC5B0A">
        <w:t xml:space="preserve"> after </w:t>
      </w:r>
      <w:r w:rsidR="00061C85">
        <w:t xml:space="preserve">all </w:t>
      </w:r>
      <w:r w:rsidR="00AC5B0A">
        <w:t>hulls have been fabricated. Subject to scheduling from</w:t>
      </w:r>
      <w:r w:rsidR="00191CE6">
        <w:t xml:space="preserve"> GIZ.</w:t>
      </w:r>
    </w:p>
    <w:p w14:paraId="5E803AE9" w14:textId="77777777" w:rsidR="00384C2F" w:rsidRPr="006E67C2" w:rsidRDefault="00384C2F" w:rsidP="00003ECE"/>
    <w:p w14:paraId="12064D58" w14:textId="4310B1B1" w:rsidR="001B03A9" w:rsidRDefault="001B03A9" w:rsidP="001B03A9">
      <w:pPr>
        <w:pStyle w:val="berschrift1"/>
      </w:pPr>
      <w:bookmarkStart w:id="350" w:name="_Toc229745953"/>
      <w:bookmarkStart w:id="351" w:name="_Toc230108525"/>
      <w:bookmarkStart w:id="352" w:name="_Toc230108620"/>
      <w:bookmarkStart w:id="353" w:name="_Toc234595511"/>
      <w:bookmarkEnd w:id="350"/>
      <w:bookmarkEnd w:id="351"/>
      <w:bookmarkEnd w:id="352"/>
      <w:r w:rsidRPr="006E67C2">
        <w:t>After-sales support</w:t>
      </w:r>
      <w:r w:rsidR="0030632C">
        <w:t xml:space="preserve"> (All Lots)</w:t>
      </w:r>
      <w:bookmarkEnd w:id="353"/>
    </w:p>
    <w:p w14:paraId="64C90C57" w14:textId="77777777" w:rsidR="002B7DAA" w:rsidRPr="002B7DAA" w:rsidRDefault="002B7DAA" w:rsidP="002B7DAA"/>
    <w:p w14:paraId="744E4891" w14:textId="3024DA11" w:rsidR="001B03A9" w:rsidRDefault="001B03A9" w:rsidP="00F53CDF">
      <w:pPr>
        <w:jc w:val="both"/>
      </w:pPr>
      <w:r w:rsidRPr="006E67C2">
        <w:t xml:space="preserve">International suppliers </w:t>
      </w:r>
      <w:r w:rsidR="00D5577A" w:rsidRPr="00F754AD">
        <w:t>should</w:t>
      </w:r>
      <w:r w:rsidR="00F53CDF" w:rsidRPr="00F754AD">
        <w:t>,</w:t>
      </w:r>
      <w:r w:rsidRPr="00F754AD">
        <w:t xml:space="preserve"> where</w:t>
      </w:r>
      <w:r w:rsidR="00F5325D" w:rsidRPr="00F754AD">
        <w:t xml:space="preserve"> </w:t>
      </w:r>
      <w:r w:rsidRPr="00F754AD">
        <w:t>possible</w:t>
      </w:r>
      <w:r w:rsidR="00F53CDF" w:rsidRPr="00F754AD">
        <w:t>,</w:t>
      </w:r>
      <w:r w:rsidRPr="00F754AD">
        <w:t xml:space="preserve"> </w:t>
      </w:r>
      <w:r w:rsidR="005A5559" w:rsidRPr="00F754AD">
        <w:t>identify</w:t>
      </w:r>
      <w:r w:rsidR="005A5559" w:rsidRPr="006E67C2">
        <w:t xml:space="preserve"> local or regional companies</w:t>
      </w:r>
      <w:r w:rsidR="00747A48" w:rsidRPr="006E67C2">
        <w:t xml:space="preserve"> </w:t>
      </w:r>
      <w:r w:rsidR="005A5559" w:rsidRPr="006E67C2">
        <w:t xml:space="preserve">or individuals </w:t>
      </w:r>
      <w:r w:rsidR="00747A48" w:rsidRPr="006E67C2">
        <w:t>(</w:t>
      </w:r>
      <w:r w:rsidR="47669A96" w:rsidRPr="006E67C2">
        <w:t xml:space="preserve">e.g. </w:t>
      </w:r>
      <w:r w:rsidR="00F53CDF" w:rsidRPr="00AF196B">
        <w:t xml:space="preserve">within </w:t>
      </w:r>
      <w:r w:rsidR="00291120" w:rsidRPr="00AF196B">
        <w:t>Grenada or the</w:t>
      </w:r>
      <w:r w:rsidR="00F53CDF" w:rsidRPr="00AF196B">
        <w:t xml:space="preserve"> </w:t>
      </w:r>
      <w:r w:rsidR="00747A48" w:rsidRPr="00AF196B">
        <w:t xml:space="preserve">Caribbean) </w:t>
      </w:r>
      <w:r w:rsidR="005A5559" w:rsidRPr="00AF196B">
        <w:t xml:space="preserve">who </w:t>
      </w:r>
      <w:r w:rsidR="005A5559" w:rsidRPr="006E67C2">
        <w:t xml:space="preserve">could provide after-sales support </w:t>
      </w:r>
      <w:r w:rsidR="00747A48" w:rsidRPr="006E67C2">
        <w:t xml:space="preserve">for the equipment supplied. </w:t>
      </w:r>
      <w:r w:rsidR="00F53CDF" w:rsidRPr="006E67C2">
        <w:t xml:space="preserve">After-sales support </w:t>
      </w:r>
      <w:r w:rsidR="00E300F5" w:rsidRPr="006E67C2">
        <w:t>s</w:t>
      </w:r>
      <w:r w:rsidR="00E300F5">
        <w:t>hall</w:t>
      </w:r>
      <w:r w:rsidR="00E300F5" w:rsidRPr="006E67C2">
        <w:t xml:space="preserve"> </w:t>
      </w:r>
      <w:r w:rsidR="00F53CDF" w:rsidRPr="006E67C2">
        <w:t>be provided for a minimum of 2 years after the supply of the equipment</w:t>
      </w:r>
      <w:r w:rsidR="00B434B0">
        <w:t xml:space="preserve"> according to “GIZ General Purchase Conditions”</w:t>
      </w:r>
      <w:r w:rsidR="00F53CDF" w:rsidRPr="006E67C2">
        <w:t xml:space="preserve">. </w:t>
      </w:r>
    </w:p>
    <w:p w14:paraId="0C47BB6D" w14:textId="77777777" w:rsidR="00747A48" w:rsidRPr="006E67C2" w:rsidRDefault="00747A48" w:rsidP="00F53CDF">
      <w:pPr>
        <w:jc w:val="both"/>
      </w:pPr>
    </w:p>
    <w:p w14:paraId="08E32CA4" w14:textId="285B00B8" w:rsidR="00153385" w:rsidRDefault="00150672" w:rsidP="00F53CDF">
      <w:pPr>
        <w:jc w:val="both"/>
      </w:pPr>
      <w:r w:rsidRPr="00150672">
        <w:rPr>
          <w:b/>
          <w:bCs/>
        </w:rPr>
        <w:t>After Sales Support</w:t>
      </w:r>
      <w:r>
        <w:t>: It is assumed that in this scenario that this would be an approved company who could support in conducting any required preventative maintenance tasks, where required, or provide support with any corrective maintenance tasks that may arise, at minimum. At best, this company should be capable of providing support in any warranty claims processes that may arise.</w:t>
      </w:r>
    </w:p>
    <w:p w14:paraId="2D8B65E3" w14:textId="58EDB766" w:rsidR="00AC12DE" w:rsidRDefault="00AC12DE" w:rsidP="00F53CDF">
      <w:pPr>
        <w:jc w:val="both"/>
      </w:pPr>
      <w:r w:rsidRPr="00AC12DE">
        <w:br/>
      </w:r>
      <w:r w:rsidRPr="00AC12DE">
        <w:t>Any questions or concerns must be promptly answered by the vendor for 6 months after commissioning (after sales).</w:t>
      </w:r>
    </w:p>
    <w:p w14:paraId="6FCB2E06" w14:textId="77777777" w:rsidR="00150672" w:rsidRDefault="00150672" w:rsidP="00F53CDF">
      <w:pPr>
        <w:jc w:val="both"/>
      </w:pPr>
    </w:p>
    <w:tbl>
      <w:tblPr>
        <w:tblStyle w:val="Tabellenraster"/>
        <w:tblW w:w="0" w:type="auto"/>
        <w:tblLook w:val="04A0" w:firstRow="1" w:lastRow="0" w:firstColumn="1" w:lastColumn="0" w:noHBand="0" w:noVBand="1"/>
      </w:tblPr>
      <w:tblGrid>
        <w:gridCol w:w="2155"/>
        <w:gridCol w:w="3870"/>
        <w:gridCol w:w="2901"/>
      </w:tblGrid>
      <w:tr w:rsidR="00B434B0" w:rsidRPr="006E67C2" w14:paraId="781DA8C5" w14:textId="77777777" w:rsidTr="00940873">
        <w:tc>
          <w:tcPr>
            <w:tcW w:w="2155" w:type="dxa"/>
          </w:tcPr>
          <w:p w14:paraId="68FD414E" w14:textId="31410214" w:rsidR="00B434B0" w:rsidRPr="006E67C2" w:rsidRDefault="00B434B0" w:rsidP="00940873">
            <w:pPr>
              <w:jc w:val="center"/>
              <w:rPr>
                <w:b/>
                <w:bCs/>
              </w:rPr>
            </w:pPr>
          </w:p>
        </w:tc>
        <w:tc>
          <w:tcPr>
            <w:tcW w:w="3870" w:type="dxa"/>
          </w:tcPr>
          <w:p w14:paraId="56BF2C45" w14:textId="77777777" w:rsidR="00B434B0" w:rsidRPr="006E67C2" w:rsidRDefault="00B434B0" w:rsidP="00940873">
            <w:pPr>
              <w:jc w:val="center"/>
              <w:rPr>
                <w:b/>
                <w:bCs/>
              </w:rPr>
            </w:pPr>
            <w:r w:rsidRPr="006E67C2">
              <w:rPr>
                <w:b/>
                <w:bCs/>
              </w:rPr>
              <w:t>Requirement</w:t>
            </w:r>
          </w:p>
        </w:tc>
        <w:tc>
          <w:tcPr>
            <w:tcW w:w="2901" w:type="dxa"/>
          </w:tcPr>
          <w:p w14:paraId="7F123239" w14:textId="77777777" w:rsidR="00B434B0" w:rsidRPr="006E67C2" w:rsidRDefault="00B434B0" w:rsidP="00940873">
            <w:pPr>
              <w:jc w:val="center"/>
              <w:rPr>
                <w:b/>
                <w:bCs/>
              </w:rPr>
            </w:pPr>
            <w:r w:rsidRPr="00B06FFC">
              <w:rPr>
                <w:b/>
                <w:bCs/>
                <w:highlight w:val="yellow"/>
              </w:rPr>
              <w:t>Supplier Comments on Requirement</w:t>
            </w:r>
          </w:p>
        </w:tc>
      </w:tr>
      <w:tr w:rsidR="00B434B0" w:rsidRPr="006E67C2" w14:paraId="3A4C5D71" w14:textId="77777777" w:rsidTr="00940873">
        <w:tc>
          <w:tcPr>
            <w:tcW w:w="2155" w:type="dxa"/>
            <w:vAlign w:val="center"/>
          </w:tcPr>
          <w:p w14:paraId="24E07558" w14:textId="07876962" w:rsidR="00B434B0" w:rsidRPr="006E67C2" w:rsidRDefault="00B434B0" w:rsidP="00940873">
            <w:pPr>
              <w:jc w:val="center"/>
              <w:rPr>
                <w:b/>
                <w:bCs/>
              </w:rPr>
            </w:pPr>
            <w:r>
              <w:rPr>
                <w:b/>
                <w:bCs/>
              </w:rPr>
              <w:t>Contact Details</w:t>
            </w:r>
          </w:p>
        </w:tc>
        <w:tc>
          <w:tcPr>
            <w:tcW w:w="3870" w:type="dxa"/>
          </w:tcPr>
          <w:p w14:paraId="6A36B25F" w14:textId="790F2F08" w:rsidR="00B434B0" w:rsidRDefault="00B434B0" w:rsidP="00F754AD">
            <w:r>
              <w:t xml:space="preserve">Your </w:t>
            </w:r>
            <w:r w:rsidR="00F754AD">
              <w:t xml:space="preserve">company </w:t>
            </w:r>
            <w:r>
              <w:t>name and address</w:t>
            </w:r>
            <w:r w:rsidR="00F754AD">
              <w:t>.</w:t>
            </w:r>
          </w:p>
          <w:p w14:paraId="44215510" w14:textId="39D9C8FC" w:rsidR="00F754AD" w:rsidRPr="006E67C2" w:rsidRDefault="00F754AD" w:rsidP="00F754AD"/>
        </w:tc>
        <w:tc>
          <w:tcPr>
            <w:tcW w:w="2901" w:type="dxa"/>
          </w:tcPr>
          <w:p w14:paraId="4DC9303C" w14:textId="77777777" w:rsidR="00B434B0" w:rsidRPr="006E67C2" w:rsidRDefault="00B434B0" w:rsidP="00940873"/>
        </w:tc>
      </w:tr>
      <w:tr w:rsidR="00F754AD" w:rsidRPr="006E67C2" w14:paraId="2BC4904A" w14:textId="77777777" w:rsidTr="001E2D19">
        <w:tc>
          <w:tcPr>
            <w:tcW w:w="2155" w:type="dxa"/>
            <w:vAlign w:val="center"/>
          </w:tcPr>
          <w:p w14:paraId="0D754EC6" w14:textId="77777777" w:rsidR="00F754AD" w:rsidRDefault="00F754AD" w:rsidP="001E2D19">
            <w:pPr>
              <w:jc w:val="center"/>
              <w:rPr>
                <w:b/>
                <w:bCs/>
              </w:rPr>
            </w:pPr>
            <w:r>
              <w:rPr>
                <w:b/>
                <w:bCs/>
              </w:rPr>
              <w:t>2-year warranty according to GIZ General purchase conditions</w:t>
            </w:r>
          </w:p>
        </w:tc>
        <w:tc>
          <w:tcPr>
            <w:tcW w:w="3870" w:type="dxa"/>
          </w:tcPr>
          <w:p w14:paraId="685BC297" w14:textId="77777777" w:rsidR="00F754AD" w:rsidRDefault="00F754AD" w:rsidP="001E2D19">
            <w:r>
              <w:t>Yes / comply</w:t>
            </w:r>
          </w:p>
        </w:tc>
        <w:tc>
          <w:tcPr>
            <w:tcW w:w="2901" w:type="dxa"/>
          </w:tcPr>
          <w:p w14:paraId="234511B2" w14:textId="77777777" w:rsidR="00F754AD" w:rsidRPr="006E67C2" w:rsidRDefault="00F754AD" w:rsidP="001E2D19"/>
        </w:tc>
      </w:tr>
      <w:tr w:rsidR="00F754AD" w:rsidRPr="006E67C2" w14:paraId="4D083A68" w14:textId="77777777" w:rsidTr="001E2D19">
        <w:tc>
          <w:tcPr>
            <w:tcW w:w="2155" w:type="dxa"/>
            <w:vAlign w:val="center"/>
          </w:tcPr>
          <w:p w14:paraId="1E5E230B" w14:textId="77777777" w:rsidR="00F754AD" w:rsidRPr="006E67C2" w:rsidRDefault="00F754AD" w:rsidP="001E2D19">
            <w:pPr>
              <w:jc w:val="center"/>
              <w:rPr>
                <w:b/>
                <w:bCs/>
              </w:rPr>
            </w:pPr>
            <w:r>
              <w:rPr>
                <w:b/>
                <w:bCs/>
              </w:rPr>
              <w:t>Workshop Details</w:t>
            </w:r>
          </w:p>
        </w:tc>
        <w:tc>
          <w:tcPr>
            <w:tcW w:w="3870" w:type="dxa"/>
          </w:tcPr>
          <w:p w14:paraId="1C730C34" w14:textId="6AB0C431" w:rsidR="00F754AD" w:rsidRDefault="001C2B8A" w:rsidP="001E2D19">
            <w:r>
              <w:t>Where possible, p</w:t>
            </w:r>
            <w:r w:rsidR="00F754AD">
              <w:t>lease provide name and addres</w:t>
            </w:r>
            <w:r>
              <w:t xml:space="preserve">s </w:t>
            </w:r>
            <w:r w:rsidR="00F754AD">
              <w:t>of a local/regional partner responsible for providing after-sales for the proposed equipment.</w:t>
            </w:r>
          </w:p>
          <w:p w14:paraId="04A7EB01" w14:textId="77777777" w:rsidR="00F754AD" w:rsidRPr="006E67C2" w:rsidRDefault="00F754AD" w:rsidP="001E2D19"/>
        </w:tc>
        <w:tc>
          <w:tcPr>
            <w:tcW w:w="2901" w:type="dxa"/>
          </w:tcPr>
          <w:p w14:paraId="38EF3D1C" w14:textId="77777777" w:rsidR="00F754AD" w:rsidRPr="006E67C2" w:rsidRDefault="00F754AD" w:rsidP="001E2D19"/>
        </w:tc>
      </w:tr>
    </w:tbl>
    <w:p w14:paraId="52599B35" w14:textId="41CBED9D" w:rsidR="00934580" w:rsidRDefault="00934580" w:rsidP="00934580">
      <w:pPr>
        <w:pStyle w:val="berschrift1"/>
      </w:pPr>
      <w:bookmarkStart w:id="354" w:name="_Toc234595512"/>
      <w:r>
        <w:lastRenderedPageBreak/>
        <w:t>Acceptance</w:t>
      </w:r>
      <w:bookmarkEnd w:id="354"/>
    </w:p>
    <w:p w14:paraId="4D39E9D2" w14:textId="77777777" w:rsidR="00934580" w:rsidRDefault="00934580" w:rsidP="00F53CDF">
      <w:pPr>
        <w:jc w:val="both"/>
      </w:pPr>
    </w:p>
    <w:p w14:paraId="50C9F69C" w14:textId="23005809" w:rsidR="00C77A0E" w:rsidRDefault="00C77A0E" w:rsidP="00C77A0E">
      <w:pPr>
        <w:pStyle w:val="1Einrckung"/>
        <w:ind w:left="0" w:firstLine="0"/>
        <w:jc w:val="both"/>
      </w:pPr>
      <w:r w:rsidRPr="00A24E6F">
        <w:t xml:space="preserve">Acceptance of </w:t>
      </w:r>
      <w:r>
        <w:t>s</w:t>
      </w:r>
      <w:r w:rsidRPr="00A24E6F">
        <w:t>upplier’s work and materials shall take place after completion. Supplier must notify GIZ of the date of completion no later than three weeks in advance.</w:t>
      </w:r>
    </w:p>
    <w:p w14:paraId="6F069A9B" w14:textId="77777777" w:rsidR="00C77A0E" w:rsidRDefault="00C77A0E" w:rsidP="00C77A0E">
      <w:pPr>
        <w:jc w:val="both"/>
      </w:pPr>
    </w:p>
    <w:p w14:paraId="6B6627A3" w14:textId="77777777" w:rsidR="00C77A0E" w:rsidRDefault="00C77A0E" w:rsidP="00C77A0E">
      <w:pPr>
        <w:jc w:val="both"/>
      </w:pPr>
      <w:r>
        <w:t>Please view below the different acceptance procedures for the different lots:</w:t>
      </w:r>
    </w:p>
    <w:p w14:paraId="490B97D1" w14:textId="77777777" w:rsidR="00C77A0E" w:rsidRPr="00CD1BAC" w:rsidRDefault="00C77A0E" w:rsidP="00C77A0E">
      <w:pPr>
        <w:pStyle w:val="berschrift2"/>
        <w:numPr>
          <w:ilvl w:val="0"/>
          <w:numId w:val="43"/>
        </w:numPr>
        <w:tabs>
          <w:tab w:val="num" w:pos="720"/>
        </w:tabs>
        <w:rPr>
          <w:sz w:val="22"/>
          <w:szCs w:val="22"/>
        </w:rPr>
      </w:pPr>
      <w:bookmarkStart w:id="355" w:name="_Toc234586934"/>
      <w:bookmarkStart w:id="356" w:name="_Toc234594755"/>
      <w:bookmarkStart w:id="357" w:name="_Toc234595513"/>
      <w:r w:rsidRPr="00CD1BAC">
        <w:rPr>
          <w:sz w:val="22"/>
          <w:szCs w:val="22"/>
        </w:rPr>
        <w:t>Acceptance for lot A takes place in two stages:</w:t>
      </w:r>
      <w:bookmarkEnd w:id="355"/>
      <w:bookmarkEnd w:id="356"/>
      <w:bookmarkEnd w:id="357"/>
      <w:r w:rsidRPr="00CD1BAC">
        <w:rPr>
          <w:sz w:val="22"/>
          <w:szCs w:val="22"/>
        </w:rPr>
        <w:t xml:space="preserve"> </w:t>
      </w:r>
    </w:p>
    <w:p w14:paraId="5CCC13A7" w14:textId="77777777" w:rsidR="00C77A0E" w:rsidRDefault="00C77A0E" w:rsidP="00C77A0E">
      <w:pPr>
        <w:pStyle w:val="1Einrckung"/>
        <w:numPr>
          <w:ilvl w:val="0"/>
          <w:numId w:val="42"/>
        </w:numPr>
        <w:jc w:val="both"/>
      </w:pPr>
      <w:r>
        <w:t>The first acceptance test takes place upon receipt of the vessels in Grenada. The project will check if the goods have arrived in good condition and that everything was installed and functioning correctly.</w:t>
      </w:r>
    </w:p>
    <w:p w14:paraId="1C1AC8A2" w14:textId="77777777" w:rsidR="00C77A0E" w:rsidRDefault="00C77A0E" w:rsidP="00C77A0E">
      <w:pPr>
        <w:pStyle w:val="1Einrckung"/>
        <w:numPr>
          <w:ilvl w:val="0"/>
          <w:numId w:val="42"/>
        </w:numPr>
        <w:jc w:val="both"/>
      </w:pPr>
      <w:r>
        <w:t xml:space="preserve">The second acceptance test will take place once the vessels have been commissioned/installed and the training sessions have been successfully completed. </w:t>
      </w:r>
    </w:p>
    <w:p w14:paraId="4A8FB5F5" w14:textId="4E27F5A0" w:rsidR="00C77A0E" w:rsidRDefault="00C77A0E" w:rsidP="00C77A0E">
      <w:pPr>
        <w:pStyle w:val="1Einrckung"/>
        <w:numPr>
          <w:ilvl w:val="0"/>
          <w:numId w:val="42"/>
        </w:numPr>
        <w:jc w:val="both"/>
      </w:pPr>
      <w:r>
        <w:t xml:space="preserve">The bank guarantee will only be released once both acceptance procedures have been completed and </w:t>
      </w:r>
      <w:r w:rsidR="00522E44">
        <w:t xml:space="preserve">the document “Certificate of Acceptance” is signed. Furthermore, </w:t>
      </w:r>
      <w:r>
        <w:t xml:space="preserve">a final invoice </w:t>
      </w:r>
      <w:r w:rsidR="00522E44">
        <w:t>must be</w:t>
      </w:r>
      <w:r>
        <w:t xml:space="preserve"> handed in. </w:t>
      </w:r>
    </w:p>
    <w:p w14:paraId="0644604F" w14:textId="77777777" w:rsidR="00C77A0E" w:rsidRDefault="00C77A0E" w:rsidP="00C77A0E">
      <w:pPr>
        <w:pStyle w:val="1Einrckung"/>
        <w:jc w:val="both"/>
      </w:pPr>
    </w:p>
    <w:p w14:paraId="082F642F" w14:textId="77777777" w:rsidR="00C77A0E" w:rsidRPr="00780AC3" w:rsidRDefault="00C77A0E" w:rsidP="00C77A0E">
      <w:pPr>
        <w:pStyle w:val="berschrift2"/>
        <w:numPr>
          <w:ilvl w:val="0"/>
          <w:numId w:val="43"/>
        </w:numPr>
        <w:tabs>
          <w:tab w:val="num" w:pos="720"/>
        </w:tabs>
        <w:rPr>
          <w:sz w:val="22"/>
          <w:szCs w:val="22"/>
        </w:rPr>
      </w:pPr>
      <w:bookmarkStart w:id="358" w:name="_Toc234586935"/>
      <w:bookmarkStart w:id="359" w:name="_Toc234594756"/>
      <w:bookmarkStart w:id="360" w:name="_Toc234595514"/>
      <w:r w:rsidRPr="00780AC3">
        <w:rPr>
          <w:sz w:val="22"/>
          <w:szCs w:val="22"/>
        </w:rPr>
        <w:t xml:space="preserve">Acceptance for </w:t>
      </w:r>
      <w:proofErr w:type="gramStart"/>
      <w:r w:rsidRPr="00780AC3">
        <w:rPr>
          <w:sz w:val="22"/>
          <w:szCs w:val="22"/>
        </w:rPr>
        <w:t>lots</w:t>
      </w:r>
      <w:proofErr w:type="gramEnd"/>
      <w:r w:rsidRPr="00780AC3">
        <w:rPr>
          <w:sz w:val="22"/>
          <w:szCs w:val="22"/>
        </w:rPr>
        <w:t xml:space="preserve"> B &amp; C is done according to the following procedure:</w:t>
      </w:r>
      <w:bookmarkEnd w:id="358"/>
      <w:bookmarkEnd w:id="359"/>
      <w:bookmarkEnd w:id="360"/>
      <w:r w:rsidRPr="00780AC3">
        <w:rPr>
          <w:sz w:val="22"/>
          <w:szCs w:val="22"/>
        </w:rPr>
        <w:t xml:space="preserve"> </w:t>
      </w:r>
    </w:p>
    <w:p w14:paraId="1D231C5E" w14:textId="77777777" w:rsidR="00C77A0E" w:rsidRDefault="00C77A0E" w:rsidP="00C77A0E">
      <w:pPr>
        <w:pStyle w:val="1Einrckung"/>
        <w:numPr>
          <w:ilvl w:val="0"/>
          <w:numId w:val="42"/>
        </w:numPr>
        <w:jc w:val="both"/>
      </w:pPr>
      <w:r>
        <w:t xml:space="preserve">The first acceptance test takes place upon receipt of the propulsion vessels in Grenada. The project will check, if the goods have arrived in good condition and that everything was installed </w:t>
      </w:r>
      <w:r w:rsidRPr="00D650B4">
        <w:t xml:space="preserve">and functioning </w:t>
      </w:r>
      <w:r>
        <w:t>correctly.</w:t>
      </w:r>
    </w:p>
    <w:p w14:paraId="214B6643" w14:textId="77777777" w:rsidR="00C77A0E" w:rsidRDefault="00C77A0E" w:rsidP="00C77A0E">
      <w:pPr>
        <w:pStyle w:val="1Einrckung"/>
        <w:numPr>
          <w:ilvl w:val="0"/>
          <w:numId w:val="42"/>
        </w:numPr>
        <w:jc w:val="both"/>
      </w:pPr>
      <w:r>
        <w:t xml:space="preserve">The second acceptance test will take place once the goods have been commissioned/installed and the training sessions have been successfully completed. </w:t>
      </w:r>
    </w:p>
    <w:p w14:paraId="6E04D108" w14:textId="3999CD57" w:rsidR="00522E44" w:rsidRDefault="00CA3BAB" w:rsidP="00CA3BAB">
      <w:pPr>
        <w:pStyle w:val="1Einrckung"/>
        <w:numPr>
          <w:ilvl w:val="0"/>
          <w:numId w:val="42"/>
        </w:numPr>
        <w:jc w:val="both"/>
      </w:pPr>
      <w:r>
        <w:t xml:space="preserve">After the first acceptance, the bank guarantee </w:t>
      </w:r>
      <w:r>
        <w:t xml:space="preserve">can </w:t>
      </w:r>
      <w:r>
        <w:t>be partially released of the value of the propulsion systems itself</w:t>
      </w:r>
      <w:r w:rsidR="00522E44">
        <w:t xml:space="preserve"> </w:t>
      </w:r>
      <w:r w:rsidR="00522E44" w:rsidRPr="00522E44">
        <w:rPr>
          <w:lang w:val="en-US"/>
        </w:rPr>
        <w:t>(not including costs for the other components, like commissioning, installation and training)</w:t>
      </w:r>
      <w:r>
        <w:t xml:space="preserve"> </w:t>
      </w:r>
      <w:r w:rsidR="00522E44" w:rsidRPr="00522E44">
        <w:t xml:space="preserve">if, for project-related reasons, the installation and training cannot be completed within </w:t>
      </w:r>
      <w:r w:rsidR="00522E44">
        <w:t>8</w:t>
      </w:r>
      <w:r w:rsidR="00522E44" w:rsidRPr="00522E44">
        <w:t xml:space="preserve"> weeks</w:t>
      </w:r>
      <w:r w:rsidR="00522E44">
        <w:t xml:space="preserve"> after arrival of the propulsion systems in Grenada. </w:t>
      </w:r>
    </w:p>
    <w:p w14:paraId="649ECAEA" w14:textId="3B79C005" w:rsidR="00C77A0E" w:rsidRPr="00F779DC" w:rsidRDefault="00C77A0E" w:rsidP="00C77A0E">
      <w:pPr>
        <w:pStyle w:val="1Einrckung"/>
        <w:numPr>
          <w:ilvl w:val="0"/>
          <w:numId w:val="42"/>
        </w:numPr>
        <w:jc w:val="both"/>
      </w:pPr>
      <w:r>
        <w:t xml:space="preserve">The bank guarantee will fully be released once both acceptance procedures have been completed </w:t>
      </w:r>
      <w:r w:rsidR="00522E44">
        <w:t>and the document “Certificate of Acceptance” is signed. Furthermore, a final invoice must be handed in</w:t>
      </w:r>
      <w:r>
        <w:t>.</w:t>
      </w:r>
    </w:p>
    <w:p w14:paraId="3ADB6426" w14:textId="77777777" w:rsidR="00C77A0E" w:rsidRDefault="00C77A0E" w:rsidP="00C77A0E">
      <w:pPr>
        <w:jc w:val="both"/>
      </w:pPr>
    </w:p>
    <w:p w14:paraId="0D9DEA49" w14:textId="53F8527B" w:rsidR="00C77A0E" w:rsidRDefault="00C77A0E" w:rsidP="00C77A0E">
      <w:pPr>
        <w:pStyle w:val="1Einrckung"/>
        <w:ind w:left="0" w:firstLine="0"/>
        <w:jc w:val="both"/>
      </w:pPr>
      <w:r>
        <w:t>Acceptance tests of the entire work and materials supplied shall be carried out at the place of assignment</w:t>
      </w:r>
      <w:r w:rsidR="00740831">
        <w:t xml:space="preserve"> (Grenada)</w:t>
      </w:r>
      <w:r>
        <w:t xml:space="preserve"> or by a representative appointed for this purpose in writing by GIZ. The work shall be considered accepted solely upon formal written confirmation thereof by GIZ or its representative appointed for acceptance. The acceptance certificate attached to the tender documents shall be used to confirm acceptance. The entire work and materials shall be put into operation for acceptance purposes. </w:t>
      </w:r>
    </w:p>
    <w:p w14:paraId="1E5E343F" w14:textId="7E31BC3F" w:rsidR="00063763" w:rsidRDefault="00063763" w:rsidP="00C77A0E">
      <w:pPr>
        <w:pStyle w:val="1Einrckung"/>
        <w:jc w:val="both"/>
      </w:pPr>
    </w:p>
    <w:p w14:paraId="778CF9BB" w14:textId="36A3FA19" w:rsidR="00EB2DDB" w:rsidRDefault="00EC62BE" w:rsidP="00EB2DDB">
      <w:pPr>
        <w:pStyle w:val="1Einrckung"/>
        <w:jc w:val="both"/>
      </w:pPr>
      <w:r>
        <w:t xml:space="preserve">Please view more details </w:t>
      </w:r>
      <w:r w:rsidR="00063763">
        <w:t xml:space="preserve">in the document “Special Contractual Terms and Conditions”. </w:t>
      </w:r>
    </w:p>
    <w:p w14:paraId="2B3D4364" w14:textId="77777777" w:rsidR="00934580" w:rsidRDefault="00934580" w:rsidP="00F53CDF">
      <w:pPr>
        <w:jc w:val="both"/>
      </w:pPr>
    </w:p>
    <w:sectPr w:rsidR="00934580" w:rsidSect="00E0714A">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A759E" w14:textId="77777777" w:rsidR="00354AB0" w:rsidRPr="006E67C2" w:rsidRDefault="00354AB0" w:rsidP="00E0714A">
      <w:r w:rsidRPr="006E67C2">
        <w:separator/>
      </w:r>
    </w:p>
  </w:endnote>
  <w:endnote w:type="continuationSeparator" w:id="0">
    <w:p w14:paraId="40950A60" w14:textId="77777777" w:rsidR="00354AB0" w:rsidRPr="006E67C2" w:rsidRDefault="00354AB0" w:rsidP="00E0714A">
      <w:r w:rsidRPr="006E67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26647"/>
      <w:docPartObj>
        <w:docPartGallery w:val="Page Numbers (Bottom of Page)"/>
        <w:docPartUnique/>
      </w:docPartObj>
    </w:sdtPr>
    <w:sdtContent>
      <w:p w14:paraId="7257785B" w14:textId="17C29560" w:rsidR="001B03A9" w:rsidRPr="006E67C2" w:rsidRDefault="001B03A9">
        <w:pPr>
          <w:pStyle w:val="Fuzeile"/>
          <w:jc w:val="right"/>
        </w:pPr>
        <w:r w:rsidRPr="00FE05E7">
          <w:fldChar w:fldCharType="begin"/>
        </w:r>
        <w:r w:rsidRPr="006E67C2">
          <w:instrText xml:space="preserve"> PAGE   \* MERGEFORMAT </w:instrText>
        </w:r>
        <w:r w:rsidRPr="00FE05E7">
          <w:fldChar w:fldCharType="separate"/>
        </w:r>
        <w:r w:rsidRPr="00FE05E7">
          <w:t>2</w:t>
        </w:r>
        <w:r w:rsidRPr="00FE05E7">
          <w:fldChar w:fldCharType="end"/>
        </w:r>
      </w:p>
    </w:sdtContent>
  </w:sdt>
  <w:p w14:paraId="51C82C3D" w14:textId="77777777" w:rsidR="001B03A9" w:rsidRPr="006E67C2" w:rsidRDefault="001B03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6EFF" w14:textId="77777777" w:rsidR="00354AB0" w:rsidRPr="006E67C2" w:rsidRDefault="00354AB0" w:rsidP="00E0714A">
      <w:r w:rsidRPr="006E67C2">
        <w:separator/>
      </w:r>
    </w:p>
  </w:footnote>
  <w:footnote w:type="continuationSeparator" w:id="0">
    <w:p w14:paraId="05943698" w14:textId="77777777" w:rsidR="00354AB0" w:rsidRPr="006E67C2" w:rsidRDefault="00354AB0" w:rsidP="00E0714A">
      <w:r w:rsidRPr="006E67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6E67C2" w14:paraId="66F009BF" w14:textId="77777777" w:rsidTr="005E367D">
      <w:tc>
        <w:tcPr>
          <w:tcW w:w="3497" w:type="pct"/>
        </w:tcPr>
        <w:p w14:paraId="423DF570" w14:textId="17C84E48" w:rsidR="00703906" w:rsidRPr="006E67C2" w:rsidRDefault="00000000" w:rsidP="00514446">
          <w:pPr>
            <w:tabs>
              <w:tab w:val="left" w:pos="3900"/>
            </w:tabs>
            <w:spacing w:before="660"/>
            <w:rPr>
              <w:rFonts w:eastAsia="Times New Roman" w:cs="Times New Roman"/>
              <w:lang w:eastAsia="de-DE"/>
            </w:rPr>
          </w:pPr>
          <w:sdt>
            <w:sdtPr>
              <w:rPr>
                <w:rFonts w:eastAsia="Times New Roman" w:cs="Times New Roman"/>
                <w:lang w:eastAsia="de-DE"/>
              </w:rPr>
              <w:alias w:val="CONFIDENTIALITY"/>
              <w:tag w:val="CONFIDENTIALITY"/>
              <w:id w:val="1407269986"/>
              <w:showingPlcHdr/>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istItem w:value="[CONFIDENTIALITY]"/>
              </w:dropDownList>
            </w:sdtPr>
            <w:sdtContent>
              <w:r w:rsidR="00795DBA" w:rsidRPr="006E67C2">
                <w:rPr>
                  <w:rStyle w:val="Platzhaltertext"/>
                </w:rPr>
                <w:t>[CONFIDENTIALITY]</w:t>
              </w:r>
            </w:sdtContent>
          </w:sdt>
          <w:r w:rsidR="00514446" w:rsidRPr="006E67C2">
            <w:rPr>
              <w:rFonts w:eastAsia="Times New Roman" w:cs="Times New Roman"/>
              <w:lang w:eastAsia="de-DE"/>
            </w:rPr>
            <w:tab/>
          </w:r>
        </w:p>
      </w:tc>
      <w:tc>
        <w:tcPr>
          <w:tcW w:w="1503" w:type="pct"/>
        </w:tcPr>
        <w:p w14:paraId="5DFDA6AC" w14:textId="77777777" w:rsidR="00703906" w:rsidRPr="006E67C2" w:rsidRDefault="00703906" w:rsidP="00703906">
          <w:pPr>
            <w:tabs>
              <w:tab w:val="right" w:pos="9356"/>
            </w:tabs>
            <w:ind w:right="-227"/>
            <w:jc w:val="right"/>
            <w:rPr>
              <w:rFonts w:eastAsia="Times New Roman" w:cs="Times New Roman"/>
              <w:sz w:val="20"/>
              <w:szCs w:val="20"/>
              <w:lang w:eastAsia="de-DE"/>
            </w:rPr>
          </w:pPr>
          <w:r w:rsidRPr="009D7C31">
            <w:rPr>
              <w:rFonts w:eastAsia="Times New Roman" w:cs="Times New Roman"/>
              <w:noProof/>
              <w:sz w:val="20"/>
              <w:szCs w:val="20"/>
              <w:lang w:eastAsia="de-DE"/>
            </w:rPr>
            <w:drawing>
              <wp:inline distT="0" distB="0" distL="0" distR="0" wp14:anchorId="39426455" wp14:editId="430FD7D6">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21B2C87E" w14:textId="77777777" w:rsidR="00703906" w:rsidRPr="006E67C2"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6565"/>
    <w:multiLevelType w:val="hybridMultilevel"/>
    <w:tmpl w:val="5E845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9C689F"/>
    <w:multiLevelType w:val="hybridMultilevel"/>
    <w:tmpl w:val="B1802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5B0CA1"/>
    <w:multiLevelType w:val="hybridMultilevel"/>
    <w:tmpl w:val="C06CA9B2"/>
    <w:lvl w:ilvl="0" w:tplc="03448F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753FFD"/>
    <w:multiLevelType w:val="hybridMultilevel"/>
    <w:tmpl w:val="394A149E"/>
    <w:lvl w:ilvl="0" w:tplc="2C090011">
      <w:start w:val="1"/>
      <w:numFmt w:val="decimal"/>
      <w:lvlText w:val="%1)"/>
      <w:lvlJc w:val="left"/>
      <w:pPr>
        <w:ind w:left="1440" w:hanging="360"/>
      </w:pPr>
    </w:lvl>
    <w:lvl w:ilvl="1" w:tplc="2C090019" w:tentative="1">
      <w:start w:val="1"/>
      <w:numFmt w:val="lowerLetter"/>
      <w:lvlText w:val="%2."/>
      <w:lvlJc w:val="left"/>
      <w:pPr>
        <w:ind w:left="2160" w:hanging="360"/>
      </w:pPr>
    </w:lvl>
    <w:lvl w:ilvl="2" w:tplc="2C09001B" w:tentative="1">
      <w:start w:val="1"/>
      <w:numFmt w:val="lowerRoman"/>
      <w:lvlText w:val="%3."/>
      <w:lvlJc w:val="right"/>
      <w:pPr>
        <w:ind w:left="2880" w:hanging="180"/>
      </w:pPr>
    </w:lvl>
    <w:lvl w:ilvl="3" w:tplc="2C09000F" w:tentative="1">
      <w:start w:val="1"/>
      <w:numFmt w:val="decimal"/>
      <w:lvlText w:val="%4."/>
      <w:lvlJc w:val="left"/>
      <w:pPr>
        <w:ind w:left="3600" w:hanging="360"/>
      </w:pPr>
    </w:lvl>
    <w:lvl w:ilvl="4" w:tplc="2C090019" w:tentative="1">
      <w:start w:val="1"/>
      <w:numFmt w:val="lowerLetter"/>
      <w:lvlText w:val="%5."/>
      <w:lvlJc w:val="left"/>
      <w:pPr>
        <w:ind w:left="4320" w:hanging="360"/>
      </w:pPr>
    </w:lvl>
    <w:lvl w:ilvl="5" w:tplc="2C09001B" w:tentative="1">
      <w:start w:val="1"/>
      <w:numFmt w:val="lowerRoman"/>
      <w:lvlText w:val="%6."/>
      <w:lvlJc w:val="right"/>
      <w:pPr>
        <w:ind w:left="5040" w:hanging="180"/>
      </w:pPr>
    </w:lvl>
    <w:lvl w:ilvl="6" w:tplc="2C09000F" w:tentative="1">
      <w:start w:val="1"/>
      <w:numFmt w:val="decimal"/>
      <w:lvlText w:val="%7."/>
      <w:lvlJc w:val="left"/>
      <w:pPr>
        <w:ind w:left="5760" w:hanging="360"/>
      </w:pPr>
    </w:lvl>
    <w:lvl w:ilvl="7" w:tplc="2C090019" w:tentative="1">
      <w:start w:val="1"/>
      <w:numFmt w:val="lowerLetter"/>
      <w:lvlText w:val="%8."/>
      <w:lvlJc w:val="left"/>
      <w:pPr>
        <w:ind w:left="6480" w:hanging="360"/>
      </w:pPr>
    </w:lvl>
    <w:lvl w:ilvl="8" w:tplc="2C09001B" w:tentative="1">
      <w:start w:val="1"/>
      <w:numFmt w:val="lowerRoman"/>
      <w:lvlText w:val="%9."/>
      <w:lvlJc w:val="right"/>
      <w:pPr>
        <w:ind w:left="7200" w:hanging="180"/>
      </w:pPr>
    </w:lvl>
  </w:abstractNum>
  <w:abstractNum w:abstractNumId="14" w15:restartNumberingAfterBreak="0">
    <w:nsid w:val="0DF760EB"/>
    <w:multiLevelType w:val="hybridMultilevel"/>
    <w:tmpl w:val="0080A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7D3650"/>
    <w:multiLevelType w:val="hybridMultilevel"/>
    <w:tmpl w:val="D4209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7D61BAC"/>
    <w:multiLevelType w:val="hybridMultilevel"/>
    <w:tmpl w:val="9014BC3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1F885AA1"/>
    <w:multiLevelType w:val="hybridMultilevel"/>
    <w:tmpl w:val="4D58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1138BF"/>
    <w:multiLevelType w:val="multilevel"/>
    <w:tmpl w:val="52E8E6C8"/>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25F14D62"/>
    <w:multiLevelType w:val="hybridMultilevel"/>
    <w:tmpl w:val="93A0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start w:val="1"/>
      <w:numFmt w:val="bullet"/>
      <w:lvlText w:val="o"/>
      <w:lvlJc w:val="left"/>
      <w:pPr>
        <w:ind w:left="1440" w:hanging="360"/>
      </w:pPr>
      <w:rPr>
        <w:rFonts w:ascii="Courier New" w:hAnsi="Courier New" w:cs="Courier New" w:hint="default"/>
      </w:rPr>
    </w:lvl>
    <w:lvl w:ilvl="2" w:tplc="66C63364">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24" w15:restartNumberingAfterBreak="0">
    <w:nsid w:val="2A01105F"/>
    <w:multiLevelType w:val="hybridMultilevel"/>
    <w:tmpl w:val="75E8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D719EF"/>
    <w:multiLevelType w:val="hybridMultilevel"/>
    <w:tmpl w:val="26C80D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4C60B7"/>
    <w:multiLevelType w:val="multilevel"/>
    <w:tmpl w:val="253E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771DCB"/>
    <w:multiLevelType w:val="multilevel"/>
    <w:tmpl w:val="5B822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8C0F34"/>
    <w:multiLevelType w:val="multilevel"/>
    <w:tmpl w:val="E8FEE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5A55AA"/>
    <w:multiLevelType w:val="hybridMultilevel"/>
    <w:tmpl w:val="1E8C4D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4E4"/>
    <w:multiLevelType w:val="hybridMultilevel"/>
    <w:tmpl w:val="4E4E7770"/>
    <w:lvl w:ilvl="0" w:tplc="08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4C634729"/>
    <w:multiLevelType w:val="hybridMultilevel"/>
    <w:tmpl w:val="782A7652"/>
    <w:lvl w:ilvl="0" w:tplc="2C090011">
      <w:start w:val="1"/>
      <w:numFmt w:val="decimal"/>
      <w:lvlText w:val="%1)"/>
      <w:lvlJc w:val="left"/>
      <w:pPr>
        <w:ind w:left="1440" w:hanging="360"/>
      </w:pPr>
    </w:lvl>
    <w:lvl w:ilvl="1" w:tplc="2C090019" w:tentative="1">
      <w:start w:val="1"/>
      <w:numFmt w:val="lowerLetter"/>
      <w:lvlText w:val="%2."/>
      <w:lvlJc w:val="left"/>
      <w:pPr>
        <w:ind w:left="2160" w:hanging="360"/>
      </w:pPr>
    </w:lvl>
    <w:lvl w:ilvl="2" w:tplc="2C09001B" w:tentative="1">
      <w:start w:val="1"/>
      <w:numFmt w:val="lowerRoman"/>
      <w:lvlText w:val="%3."/>
      <w:lvlJc w:val="right"/>
      <w:pPr>
        <w:ind w:left="2880" w:hanging="180"/>
      </w:pPr>
    </w:lvl>
    <w:lvl w:ilvl="3" w:tplc="2C09000F" w:tentative="1">
      <w:start w:val="1"/>
      <w:numFmt w:val="decimal"/>
      <w:lvlText w:val="%4."/>
      <w:lvlJc w:val="left"/>
      <w:pPr>
        <w:ind w:left="3600" w:hanging="360"/>
      </w:pPr>
    </w:lvl>
    <w:lvl w:ilvl="4" w:tplc="2C090019" w:tentative="1">
      <w:start w:val="1"/>
      <w:numFmt w:val="lowerLetter"/>
      <w:lvlText w:val="%5."/>
      <w:lvlJc w:val="left"/>
      <w:pPr>
        <w:ind w:left="4320" w:hanging="360"/>
      </w:pPr>
    </w:lvl>
    <w:lvl w:ilvl="5" w:tplc="2C09001B" w:tentative="1">
      <w:start w:val="1"/>
      <w:numFmt w:val="lowerRoman"/>
      <w:lvlText w:val="%6."/>
      <w:lvlJc w:val="right"/>
      <w:pPr>
        <w:ind w:left="5040" w:hanging="180"/>
      </w:pPr>
    </w:lvl>
    <w:lvl w:ilvl="6" w:tplc="2C09000F" w:tentative="1">
      <w:start w:val="1"/>
      <w:numFmt w:val="decimal"/>
      <w:lvlText w:val="%7."/>
      <w:lvlJc w:val="left"/>
      <w:pPr>
        <w:ind w:left="5760" w:hanging="360"/>
      </w:pPr>
    </w:lvl>
    <w:lvl w:ilvl="7" w:tplc="2C090019" w:tentative="1">
      <w:start w:val="1"/>
      <w:numFmt w:val="lowerLetter"/>
      <w:lvlText w:val="%8."/>
      <w:lvlJc w:val="left"/>
      <w:pPr>
        <w:ind w:left="6480" w:hanging="360"/>
      </w:pPr>
    </w:lvl>
    <w:lvl w:ilvl="8" w:tplc="2C09001B" w:tentative="1">
      <w:start w:val="1"/>
      <w:numFmt w:val="lowerRoman"/>
      <w:lvlText w:val="%9."/>
      <w:lvlJc w:val="right"/>
      <w:pPr>
        <w:ind w:left="7200" w:hanging="180"/>
      </w:pPr>
    </w:lvl>
  </w:abstractNum>
  <w:abstractNum w:abstractNumId="33"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6F15F2"/>
    <w:multiLevelType w:val="hybridMultilevel"/>
    <w:tmpl w:val="759A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12945"/>
    <w:multiLevelType w:val="hybridMultilevel"/>
    <w:tmpl w:val="ADC29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5A0577C">
      <w:numFmt w:val="bullet"/>
      <w:lvlText w:val="•"/>
      <w:lvlJc w:val="left"/>
      <w:pPr>
        <w:ind w:left="2160" w:hanging="360"/>
      </w:pPr>
      <w:rPr>
        <w:rFonts w:ascii="Arial" w:eastAsiaTheme="minorHAns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1E0590"/>
    <w:multiLevelType w:val="multilevel"/>
    <w:tmpl w:val="08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7"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8069F7"/>
    <w:multiLevelType w:val="multilevel"/>
    <w:tmpl w:val="52E8E6C8"/>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7ABE0FF3"/>
    <w:multiLevelType w:val="hybridMultilevel"/>
    <w:tmpl w:val="3FCA8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A21541"/>
    <w:multiLevelType w:val="hybridMultilevel"/>
    <w:tmpl w:val="8A1AA074"/>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37"/>
  </w:num>
  <w:num w:numId="12" w16cid:durableId="1868173602">
    <w:abstractNumId w:val="22"/>
  </w:num>
  <w:num w:numId="13" w16cid:durableId="1787390440">
    <w:abstractNumId w:val="30"/>
  </w:num>
  <w:num w:numId="14" w16cid:durableId="1213494628">
    <w:abstractNumId w:val="33"/>
  </w:num>
  <w:num w:numId="15" w16cid:durableId="1187985858">
    <w:abstractNumId w:val="15"/>
  </w:num>
  <w:num w:numId="16" w16cid:durableId="1958903269">
    <w:abstractNumId w:val="19"/>
  </w:num>
  <w:num w:numId="17" w16cid:durableId="261838599">
    <w:abstractNumId w:val="38"/>
  </w:num>
  <w:num w:numId="18" w16cid:durableId="1781531853">
    <w:abstractNumId w:val="36"/>
  </w:num>
  <w:num w:numId="19" w16cid:durableId="581261681">
    <w:abstractNumId w:val="14"/>
  </w:num>
  <w:num w:numId="20" w16cid:durableId="86856123">
    <w:abstractNumId w:val="21"/>
  </w:num>
  <w:num w:numId="21" w16cid:durableId="879899477">
    <w:abstractNumId w:val="12"/>
  </w:num>
  <w:num w:numId="22" w16cid:durableId="1491871347">
    <w:abstractNumId w:val="34"/>
  </w:num>
  <w:num w:numId="23" w16cid:durableId="1335301961">
    <w:abstractNumId w:val="40"/>
  </w:num>
  <w:num w:numId="24" w16cid:durableId="300618078">
    <w:abstractNumId w:val="10"/>
  </w:num>
  <w:num w:numId="25" w16cid:durableId="2067989018">
    <w:abstractNumId w:val="27"/>
  </w:num>
  <w:num w:numId="26" w16cid:durableId="42288520">
    <w:abstractNumId w:val="28"/>
  </w:num>
  <w:num w:numId="27" w16cid:durableId="384988950">
    <w:abstractNumId w:val="26"/>
  </w:num>
  <w:num w:numId="28" w16cid:durableId="445121200">
    <w:abstractNumId w:val="36"/>
  </w:num>
  <w:num w:numId="29" w16cid:durableId="967398754">
    <w:abstractNumId w:val="32"/>
  </w:num>
  <w:num w:numId="30" w16cid:durableId="278144489">
    <w:abstractNumId w:val="13"/>
  </w:num>
  <w:num w:numId="31" w16cid:durableId="1633361672">
    <w:abstractNumId w:val="23"/>
  </w:num>
  <w:num w:numId="32" w16cid:durableId="497380036">
    <w:abstractNumId w:val="18"/>
  </w:num>
  <w:num w:numId="33" w16cid:durableId="584151835">
    <w:abstractNumId w:val="24"/>
  </w:num>
  <w:num w:numId="34" w16cid:durableId="387845399">
    <w:abstractNumId w:val="20"/>
  </w:num>
  <w:num w:numId="35" w16cid:durableId="332339577">
    <w:abstractNumId w:val="39"/>
  </w:num>
  <w:num w:numId="36" w16cid:durableId="2025666512">
    <w:abstractNumId w:val="35"/>
  </w:num>
  <w:num w:numId="37" w16cid:durableId="890969556">
    <w:abstractNumId w:val="11"/>
  </w:num>
  <w:num w:numId="38" w16cid:durableId="1655790391">
    <w:abstractNumId w:val="17"/>
  </w:num>
  <w:num w:numId="39" w16cid:durableId="1437090671">
    <w:abstractNumId w:val="31"/>
  </w:num>
  <w:num w:numId="40" w16cid:durableId="420223210">
    <w:abstractNumId w:val="29"/>
  </w:num>
  <w:num w:numId="41" w16cid:durableId="1719091505">
    <w:abstractNumId w:val="25"/>
  </w:num>
  <w:num w:numId="42" w16cid:durableId="2027051400">
    <w:abstractNumId w:val="41"/>
  </w:num>
  <w:num w:numId="43" w16cid:durableId="1617000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A9"/>
    <w:rsid w:val="00001953"/>
    <w:rsid w:val="00002D1D"/>
    <w:rsid w:val="00003ECE"/>
    <w:rsid w:val="00010C51"/>
    <w:rsid w:val="0001449A"/>
    <w:rsid w:val="00020CAD"/>
    <w:rsid w:val="00023D56"/>
    <w:rsid w:val="00024FD4"/>
    <w:rsid w:val="0002529C"/>
    <w:rsid w:val="00032534"/>
    <w:rsid w:val="000345DC"/>
    <w:rsid w:val="0004160B"/>
    <w:rsid w:val="0004313F"/>
    <w:rsid w:val="0005378A"/>
    <w:rsid w:val="00057953"/>
    <w:rsid w:val="00057FE3"/>
    <w:rsid w:val="00061C85"/>
    <w:rsid w:val="00063763"/>
    <w:rsid w:val="00091BA5"/>
    <w:rsid w:val="0009207D"/>
    <w:rsid w:val="000935AE"/>
    <w:rsid w:val="00094400"/>
    <w:rsid w:val="00094AF2"/>
    <w:rsid w:val="000951F3"/>
    <w:rsid w:val="000A3E89"/>
    <w:rsid w:val="000B162A"/>
    <w:rsid w:val="000B3393"/>
    <w:rsid w:val="000C1998"/>
    <w:rsid w:val="000C4C2C"/>
    <w:rsid w:val="000C6242"/>
    <w:rsid w:val="000C6D94"/>
    <w:rsid w:val="000E5579"/>
    <w:rsid w:val="000E7E27"/>
    <w:rsid w:val="000F336F"/>
    <w:rsid w:val="000F657F"/>
    <w:rsid w:val="000F6672"/>
    <w:rsid w:val="000F66BA"/>
    <w:rsid w:val="000F7A42"/>
    <w:rsid w:val="001014C7"/>
    <w:rsid w:val="00116AB5"/>
    <w:rsid w:val="001207E9"/>
    <w:rsid w:val="00121C53"/>
    <w:rsid w:val="00143814"/>
    <w:rsid w:val="00145FDA"/>
    <w:rsid w:val="001463D4"/>
    <w:rsid w:val="00147D48"/>
    <w:rsid w:val="00150672"/>
    <w:rsid w:val="00153385"/>
    <w:rsid w:val="0015490F"/>
    <w:rsid w:val="00161D6A"/>
    <w:rsid w:val="00163BD3"/>
    <w:rsid w:val="00163E12"/>
    <w:rsid w:val="00165C54"/>
    <w:rsid w:val="00173F28"/>
    <w:rsid w:val="00180E67"/>
    <w:rsid w:val="0018538F"/>
    <w:rsid w:val="00185826"/>
    <w:rsid w:val="00191CE6"/>
    <w:rsid w:val="001A209A"/>
    <w:rsid w:val="001A27F3"/>
    <w:rsid w:val="001B03A9"/>
    <w:rsid w:val="001B4BA8"/>
    <w:rsid w:val="001B57E2"/>
    <w:rsid w:val="001C1EAB"/>
    <w:rsid w:val="001C2B8A"/>
    <w:rsid w:val="001D0356"/>
    <w:rsid w:val="001D7D12"/>
    <w:rsid w:val="001F2BC6"/>
    <w:rsid w:val="001F43BE"/>
    <w:rsid w:val="002101ED"/>
    <w:rsid w:val="00215413"/>
    <w:rsid w:val="002177B6"/>
    <w:rsid w:val="00225276"/>
    <w:rsid w:val="00227672"/>
    <w:rsid w:val="00231873"/>
    <w:rsid w:val="00245ED6"/>
    <w:rsid w:val="0025016D"/>
    <w:rsid w:val="00252D61"/>
    <w:rsid w:val="00255E36"/>
    <w:rsid w:val="00257D51"/>
    <w:rsid w:val="00262491"/>
    <w:rsid w:val="00262CFD"/>
    <w:rsid w:val="00264030"/>
    <w:rsid w:val="002648E9"/>
    <w:rsid w:val="002717D0"/>
    <w:rsid w:val="00274796"/>
    <w:rsid w:val="00283468"/>
    <w:rsid w:val="00285239"/>
    <w:rsid w:val="00291120"/>
    <w:rsid w:val="002931B7"/>
    <w:rsid w:val="00294D33"/>
    <w:rsid w:val="00295F2A"/>
    <w:rsid w:val="00296C19"/>
    <w:rsid w:val="002A0A76"/>
    <w:rsid w:val="002A0C66"/>
    <w:rsid w:val="002A2859"/>
    <w:rsid w:val="002A77EA"/>
    <w:rsid w:val="002B441D"/>
    <w:rsid w:val="002B6AA6"/>
    <w:rsid w:val="002B7DAA"/>
    <w:rsid w:val="002C19AD"/>
    <w:rsid w:val="002C1B12"/>
    <w:rsid w:val="002C24A4"/>
    <w:rsid w:val="002C2CB9"/>
    <w:rsid w:val="002C586D"/>
    <w:rsid w:val="002C5B38"/>
    <w:rsid w:val="002C6A70"/>
    <w:rsid w:val="002D1C3F"/>
    <w:rsid w:val="002D63FF"/>
    <w:rsid w:val="002D6C59"/>
    <w:rsid w:val="002E0776"/>
    <w:rsid w:val="002E17F6"/>
    <w:rsid w:val="002E67BF"/>
    <w:rsid w:val="002F0D65"/>
    <w:rsid w:val="00303A37"/>
    <w:rsid w:val="0030632C"/>
    <w:rsid w:val="003068CD"/>
    <w:rsid w:val="003109DA"/>
    <w:rsid w:val="00324DC1"/>
    <w:rsid w:val="0032539E"/>
    <w:rsid w:val="0033243C"/>
    <w:rsid w:val="00333598"/>
    <w:rsid w:val="00337B5D"/>
    <w:rsid w:val="0034071F"/>
    <w:rsid w:val="003433B7"/>
    <w:rsid w:val="0034709C"/>
    <w:rsid w:val="00350F33"/>
    <w:rsid w:val="00352848"/>
    <w:rsid w:val="003534C0"/>
    <w:rsid w:val="00354AB0"/>
    <w:rsid w:val="00356970"/>
    <w:rsid w:val="003617B2"/>
    <w:rsid w:val="00362811"/>
    <w:rsid w:val="00362865"/>
    <w:rsid w:val="003634FD"/>
    <w:rsid w:val="003660CD"/>
    <w:rsid w:val="0037063F"/>
    <w:rsid w:val="00371140"/>
    <w:rsid w:val="0037179E"/>
    <w:rsid w:val="0037453C"/>
    <w:rsid w:val="0038093C"/>
    <w:rsid w:val="00384C2F"/>
    <w:rsid w:val="00385268"/>
    <w:rsid w:val="00385DBE"/>
    <w:rsid w:val="00387260"/>
    <w:rsid w:val="00394132"/>
    <w:rsid w:val="003A1B06"/>
    <w:rsid w:val="003B1F3D"/>
    <w:rsid w:val="003B306D"/>
    <w:rsid w:val="003B6A26"/>
    <w:rsid w:val="003D7AA5"/>
    <w:rsid w:val="003D7E6B"/>
    <w:rsid w:val="003E29DA"/>
    <w:rsid w:val="003E31AF"/>
    <w:rsid w:val="003E31BD"/>
    <w:rsid w:val="003E4A0D"/>
    <w:rsid w:val="003E5B13"/>
    <w:rsid w:val="003E5CAF"/>
    <w:rsid w:val="003E6B76"/>
    <w:rsid w:val="003E79B8"/>
    <w:rsid w:val="003F0D49"/>
    <w:rsid w:val="003F679B"/>
    <w:rsid w:val="00405457"/>
    <w:rsid w:val="00407307"/>
    <w:rsid w:val="00411024"/>
    <w:rsid w:val="00417032"/>
    <w:rsid w:val="0041725F"/>
    <w:rsid w:val="0042097E"/>
    <w:rsid w:val="00422724"/>
    <w:rsid w:val="0043378A"/>
    <w:rsid w:val="00434B6D"/>
    <w:rsid w:val="00435B45"/>
    <w:rsid w:val="00444D60"/>
    <w:rsid w:val="00450AA9"/>
    <w:rsid w:val="00455598"/>
    <w:rsid w:val="00455C6C"/>
    <w:rsid w:val="00456F6B"/>
    <w:rsid w:val="004614EA"/>
    <w:rsid w:val="00463325"/>
    <w:rsid w:val="00463393"/>
    <w:rsid w:val="00463DAC"/>
    <w:rsid w:val="00464DA0"/>
    <w:rsid w:val="004661D4"/>
    <w:rsid w:val="00472696"/>
    <w:rsid w:val="00472CBD"/>
    <w:rsid w:val="004745EF"/>
    <w:rsid w:val="00480EDE"/>
    <w:rsid w:val="004835FE"/>
    <w:rsid w:val="0048457A"/>
    <w:rsid w:val="004853DF"/>
    <w:rsid w:val="0048622E"/>
    <w:rsid w:val="004873AF"/>
    <w:rsid w:val="004975C8"/>
    <w:rsid w:val="004A504D"/>
    <w:rsid w:val="004A6E77"/>
    <w:rsid w:val="004B171A"/>
    <w:rsid w:val="004B27FF"/>
    <w:rsid w:val="004B3DEC"/>
    <w:rsid w:val="004B7C27"/>
    <w:rsid w:val="004E17FD"/>
    <w:rsid w:val="004E334E"/>
    <w:rsid w:val="004E3888"/>
    <w:rsid w:val="004F07EF"/>
    <w:rsid w:val="004F11FE"/>
    <w:rsid w:val="004F1822"/>
    <w:rsid w:val="004F2718"/>
    <w:rsid w:val="00503199"/>
    <w:rsid w:val="00503F91"/>
    <w:rsid w:val="0050773F"/>
    <w:rsid w:val="00514446"/>
    <w:rsid w:val="005155E3"/>
    <w:rsid w:val="005210A4"/>
    <w:rsid w:val="00521CBD"/>
    <w:rsid w:val="00522E44"/>
    <w:rsid w:val="00533AF5"/>
    <w:rsid w:val="0053694D"/>
    <w:rsid w:val="00557D70"/>
    <w:rsid w:val="00561E82"/>
    <w:rsid w:val="00566FC4"/>
    <w:rsid w:val="00572C4E"/>
    <w:rsid w:val="005750D1"/>
    <w:rsid w:val="00576F34"/>
    <w:rsid w:val="00581398"/>
    <w:rsid w:val="00585867"/>
    <w:rsid w:val="00586DA8"/>
    <w:rsid w:val="00597A5B"/>
    <w:rsid w:val="005A25AD"/>
    <w:rsid w:val="005A3BA0"/>
    <w:rsid w:val="005A5559"/>
    <w:rsid w:val="005B243E"/>
    <w:rsid w:val="005C55D7"/>
    <w:rsid w:val="005C5FF2"/>
    <w:rsid w:val="005D10C1"/>
    <w:rsid w:val="005E2936"/>
    <w:rsid w:val="005E367D"/>
    <w:rsid w:val="005E44AF"/>
    <w:rsid w:val="005E4CE7"/>
    <w:rsid w:val="005F04BA"/>
    <w:rsid w:val="006060EF"/>
    <w:rsid w:val="00610BB2"/>
    <w:rsid w:val="00612454"/>
    <w:rsid w:val="00614F46"/>
    <w:rsid w:val="006168A5"/>
    <w:rsid w:val="00616A4C"/>
    <w:rsid w:val="00617D6F"/>
    <w:rsid w:val="00627E3E"/>
    <w:rsid w:val="0063488F"/>
    <w:rsid w:val="00636232"/>
    <w:rsid w:val="00643F14"/>
    <w:rsid w:val="006451F5"/>
    <w:rsid w:val="0064691C"/>
    <w:rsid w:val="00650ECA"/>
    <w:rsid w:val="006512FB"/>
    <w:rsid w:val="006600AF"/>
    <w:rsid w:val="00660B72"/>
    <w:rsid w:val="00661081"/>
    <w:rsid w:val="006621AA"/>
    <w:rsid w:val="006706CA"/>
    <w:rsid w:val="00671945"/>
    <w:rsid w:val="00676462"/>
    <w:rsid w:val="00681AE3"/>
    <w:rsid w:val="00681EC2"/>
    <w:rsid w:val="00686DB0"/>
    <w:rsid w:val="006924C7"/>
    <w:rsid w:val="00695F39"/>
    <w:rsid w:val="006A047E"/>
    <w:rsid w:val="006B0CAE"/>
    <w:rsid w:val="006B1D7C"/>
    <w:rsid w:val="006B459E"/>
    <w:rsid w:val="006B6358"/>
    <w:rsid w:val="006C0E89"/>
    <w:rsid w:val="006D2CBD"/>
    <w:rsid w:val="006D37D0"/>
    <w:rsid w:val="006D4138"/>
    <w:rsid w:val="006D5A5A"/>
    <w:rsid w:val="006D5B41"/>
    <w:rsid w:val="006D5C84"/>
    <w:rsid w:val="006D63BB"/>
    <w:rsid w:val="006D6D5C"/>
    <w:rsid w:val="006D7884"/>
    <w:rsid w:val="006E1EB6"/>
    <w:rsid w:val="006E6722"/>
    <w:rsid w:val="006E67C2"/>
    <w:rsid w:val="006F15E6"/>
    <w:rsid w:val="006F1AB4"/>
    <w:rsid w:val="006F7609"/>
    <w:rsid w:val="00700201"/>
    <w:rsid w:val="00700F55"/>
    <w:rsid w:val="00703355"/>
    <w:rsid w:val="00703906"/>
    <w:rsid w:val="00704FDE"/>
    <w:rsid w:val="00706D85"/>
    <w:rsid w:val="007166B7"/>
    <w:rsid w:val="007207C0"/>
    <w:rsid w:val="00720FC0"/>
    <w:rsid w:val="00732441"/>
    <w:rsid w:val="00736DCC"/>
    <w:rsid w:val="00740831"/>
    <w:rsid w:val="00740A49"/>
    <w:rsid w:val="00740A56"/>
    <w:rsid w:val="00740DFF"/>
    <w:rsid w:val="0074311E"/>
    <w:rsid w:val="007450F8"/>
    <w:rsid w:val="00747A48"/>
    <w:rsid w:val="00750ADF"/>
    <w:rsid w:val="007510AE"/>
    <w:rsid w:val="0075182E"/>
    <w:rsid w:val="00752330"/>
    <w:rsid w:val="00761833"/>
    <w:rsid w:val="00764893"/>
    <w:rsid w:val="00775563"/>
    <w:rsid w:val="0077643D"/>
    <w:rsid w:val="00776B57"/>
    <w:rsid w:val="00777255"/>
    <w:rsid w:val="00781335"/>
    <w:rsid w:val="00781779"/>
    <w:rsid w:val="00794794"/>
    <w:rsid w:val="00795DBA"/>
    <w:rsid w:val="00796C24"/>
    <w:rsid w:val="007A2130"/>
    <w:rsid w:val="007A62D7"/>
    <w:rsid w:val="007B4864"/>
    <w:rsid w:val="007C39B0"/>
    <w:rsid w:val="007C598E"/>
    <w:rsid w:val="007D2F15"/>
    <w:rsid w:val="007D3E4B"/>
    <w:rsid w:val="007D62DD"/>
    <w:rsid w:val="007E04B7"/>
    <w:rsid w:val="007E0554"/>
    <w:rsid w:val="007E4CAE"/>
    <w:rsid w:val="007E69A3"/>
    <w:rsid w:val="007E763F"/>
    <w:rsid w:val="007F2B0C"/>
    <w:rsid w:val="007F4B69"/>
    <w:rsid w:val="007F4FA0"/>
    <w:rsid w:val="008022A6"/>
    <w:rsid w:val="00802FB1"/>
    <w:rsid w:val="008038D5"/>
    <w:rsid w:val="00804F07"/>
    <w:rsid w:val="00805149"/>
    <w:rsid w:val="0080748B"/>
    <w:rsid w:val="0081605D"/>
    <w:rsid w:val="00817D36"/>
    <w:rsid w:val="0082250C"/>
    <w:rsid w:val="008237D6"/>
    <w:rsid w:val="0082753E"/>
    <w:rsid w:val="00827BB9"/>
    <w:rsid w:val="0083113A"/>
    <w:rsid w:val="00833555"/>
    <w:rsid w:val="0083410C"/>
    <w:rsid w:val="00834533"/>
    <w:rsid w:val="008350C3"/>
    <w:rsid w:val="00840502"/>
    <w:rsid w:val="00842BAD"/>
    <w:rsid w:val="00844CEA"/>
    <w:rsid w:val="008477F0"/>
    <w:rsid w:val="00853B4E"/>
    <w:rsid w:val="00853CD8"/>
    <w:rsid w:val="00867C7E"/>
    <w:rsid w:val="00870BD6"/>
    <w:rsid w:val="00874FE0"/>
    <w:rsid w:val="008848F1"/>
    <w:rsid w:val="008853F9"/>
    <w:rsid w:val="008A51A9"/>
    <w:rsid w:val="008A5389"/>
    <w:rsid w:val="008B1371"/>
    <w:rsid w:val="008B1AE9"/>
    <w:rsid w:val="008B302C"/>
    <w:rsid w:val="008B3064"/>
    <w:rsid w:val="008B582C"/>
    <w:rsid w:val="008C1F1C"/>
    <w:rsid w:val="008C45FC"/>
    <w:rsid w:val="008C5F5E"/>
    <w:rsid w:val="008C7659"/>
    <w:rsid w:val="008D0EC6"/>
    <w:rsid w:val="008D122A"/>
    <w:rsid w:val="008D77C2"/>
    <w:rsid w:val="008E4D74"/>
    <w:rsid w:val="008F2F61"/>
    <w:rsid w:val="008F3A61"/>
    <w:rsid w:val="008F45E1"/>
    <w:rsid w:val="008F5820"/>
    <w:rsid w:val="008F7397"/>
    <w:rsid w:val="00906FF8"/>
    <w:rsid w:val="009171F2"/>
    <w:rsid w:val="0091743D"/>
    <w:rsid w:val="00917935"/>
    <w:rsid w:val="00932E9A"/>
    <w:rsid w:val="00934580"/>
    <w:rsid w:val="009353B2"/>
    <w:rsid w:val="009372EC"/>
    <w:rsid w:val="00944D23"/>
    <w:rsid w:val="009452BF"/>
    <w:rsid w:val="00946873"/>
    <w:rsid w:val="00947978"/>
    <w:rsid w:val="00947F5F"/>
    <w:rsid w:val="00950F78"/>
    <w:rsid w:val="00953B61"/>
    <w:rsid w:val="00965617"/>
    <w:rsid w:val="009733C8"/>
    <w:rsid w:val="0097424A"/>
    <w:rsid w:val="00974C0C"/>
    <w:rsid w:val="00977042"/>
    <w:rsid w:val="009836E1"/>
    <w:rsid w:val="00984833"/>
    <w:rsid w:val="00985320"/>
    <w:rsid w:val="00996454"/>
    <w:rsid w:val="009A6589"/>
    <w:rsid w:val="009B0BFA"/>
    <w:rsid w:val="009B5365"/>
    <w:rsid w:val="009B5CFC"/>
    <w:rsid w:val="009D527B"/>
    <w:rsid w:val="009D6628"/>
    <w:rsid w:val="009D7506"/>
    <w:rsid w:val="009D7C31"/>
    <w:rsid w:val="009E0B2D"/>
    <w:rsid w:val="009E187A"/>
    <w:rsid w:val="009E5E1A"/>
    <w:rsid w:val="009E5EF3"/>
    <w:rsid w:val="009F4DCC"/>
    <w:rsid w:val="009F5204"/>
    <w:rsid w:val="009F669A"/>
    <w:rsid w:val="00A00C93"/>
    <w:rsid w:val="00A01858"/>
    <w:rsid w:val="00A02414"/>
    <w:rsid w:val="00A03CC8"/>
    <w:rsid w:val="00A119EC"/>
    <w:rsid w:val="00A14395"/>
    <w:rsid w:val="00A1471C"/>
    <w:rsid w:val="00A21A71"/>
    <w:rsid w:val="00A25277"/>
    <w:rsid w:val="00A252B5"/>
    <w:rsid w:val="00A25F76"/>
    <w:rsid w:val="00A273AC"/>
    <w:rsid w:val="00A27E3F"/>
    <w:rsid w:val="00A330A2"/>
    <w:rsid w:val="00A33F9B"/>
    <w:rsid w:val="00A34C0C"/>
    <w:rsid w:val="00A44231"/>
    <w:rsid w:val="00A5109C"/>
    <w:rsid w:val="00A56E93"/>
    <w:rsid w:val="00A608D5"/>
    <w:rsid w:val="00A7059C"/>
    <w:rsid w:val="00A81EFA"/>
    <w:rsid w:val="00A834F1"/>
    <w:rsid w:val="00A85F81"/>
    <w:rsid w:val="00A866CF"/>
    <w:rsid w:val="00A9003D"/>
    <w:rsid w:val="00A902C3"/>
    <w:rsid w:val="00AA3DB2"/>
    <w:rsid w:val="00AA434B"/>
    <w:rsid w:val="00AA4E6A"/>
    <w:rsid w:val="00AA7E81"/>
    <w:rsid w:val="00AB2895"/>
    <w:rsid w:val="00AB2F4D"/>
    <w:rsid w:val="00AC12DE"/>
    <w:rsid w:val="00AC21B4"/>
    <w:rsid w:val="00AC434E"/>
    <w:rsid w:val="00AC5B0A"/>
    <w:rsid w:val="00AC60D6"/>
    <w:rsid w:val="00AC6912"/>
    <w:rsid w:val="00AC6DC2"/>
    <w:rsid w:val="00AC7BF5"/>
    <w:rsid w:val="00AE3008"/>
    <w:rsid w:val="00AE427F"/>
    <w:rsid w:val="00AE6B8C"/>
    <w:rsid w:val="00AF196B"/>
    <w:rsid w:val="00AF41DB"/>
    <w:rsid w:val="00AF5815"/>
    <w:rsid w:val="00B06FFC"/>
    <w:rsid w:val="00B075FC"/>
    <w:rsid w:val="00B07B3E"/>
    <w:rsid w:val="00B1651E"/>
    <w:rsid w:val="00B21C03"/>
    <w:rsid w:val="00B318EC"/>
    <w:rsid w:val="00B34B6C"/>
    <w:rsid w:val="00B40BE3"/>
    <w:rsid w:val="00B424DD"/>
    <w:rsid w:val="00B42C97"/>
    <w:rsid w:val="00B434B0"/>
    <w:rsid w:val="00B54354"/>
    <w:rsid w:val="00B673BF"/>
    <w:rsid w:val="00B705A7"/>
    <w:rsid w:val="00B72B48"/>
    <w:rsid w:val="00B82A34"/>
    <w:rsid w:val="00B8792D"/>
    <w:rsid w:val="00B93BC4"/>
    <w:rsid w:val="00B963C8"/>
    <w:rsid w:val="00B96592"/>
    <w:rsid w:val="00BA004C"/>
    <w:rsid w:val="00BB314E"/>
    <w:rsid w:val="00BB6DD9"/>
    <w:rsid w:val="00BB7B17"/>
    <w:rsid w:val="00BC507A"/>
    <w:rsid w:val="00BD53E8"/>
    <w:rsid w:val="00BE0757"/>
    <w:rsid w:val="00BE1CD5"/>
    <w:rsid w:val="00BE27CE"/>
    <w:rsid w:val="00BE3EC3"/>
    <w:rsid w:val="00BE5762"/>
    <w:rsid w:val="00BF39FC"/>
    <w:rsid w:val="00BF562A"/>
    <w:rsid w:val="00BF79A7"/>
    <w:rsid w:val="00C026EC"/>
    <w:rsid w:val="00C0602A"/>
    <w:rsid w:val="00C15981"/>
    <w:rsid w:val="00C15B2F"/>
    <w:rsid w:val="00C16D22"/>
    <w:rsid w:val="00C17BAF"/>
    <w:rsid w:val="00C2004B"/>
    <w:rsid w:val="00C210CA"/>
    <w:rsid w:val="00C26270"/>
    <w:rsid w:val="00C300C6"/>
    <w:rsid w:val="00C35B23"/>
    <w:rsid w:val="00C47BF9"/>
    <w:rsid w:val="00C54029"/>
    <w:rsid w:val="00C5403D"/>
    <w:rsid w:val="00C549F3"/>
    <w:rsid w:val="00C54A8D"/>
    <w:rsid w:val="00C56E4F"/>
    <w:rsid w:val="00C60D1A"/>
    <w:rsid w:val="00C63C1C"/>
    <w:rsid w:val="00C65AB4"/>
    <w:rsid w:val="00C713D4"/>
    <w:rsid w:val="00C71518"/>
    <w:rsid w:val="00C7366E"/>
    <w:rsid w:val="00C74D0D"/>
    <w:rsid w:val="00C776DD"/>
    <w:rsid w:val="00C77A0E"/>
    <w:rsid w:val="00C80EF8"/>
    <w:rsid w:val="00C8198A"/>
    <w:rsid w:val="00C8298A"/>
    <w:rsid w:val="00C904D7"/>
    <w:rsid w:val="00C96EEC"/>
    <w:rsid w:val="00CA130E"/>
    <w:rsid w:val="00CA3BAB"/>
    <w:rsid w:val="00CA6433"/>
    <w:rsid w:val="00CA6C12"/>
    <w:rsid w:val="00CB21BD"/>
    <w:rsid w:val="00CB282C"/>
    <w:rsid w:val="00CB4C6B"/>
    <w:rsid w:val="00CB650F"/>
    <w:rsid w:val="00CB7F88"/>
    <w:rsid w:val="00CC1BE8"/>
    <w:rsid w:val="00CC69EF"/>
    <w:rsid w:val="00CD7980"/>
    <w:rsid w:val="00CE01B9"/>
    <w:rsid w:val="00CE3CC2"/>
    <w:rsid w:val="00CE4363"/>
    <w:rsid w:val="00CE4813"/>
    <w:rsid w:val="00CE5606"/>
    <w:rsid w:val="00CE5671"/>
    <w:rsid w:val="00CF3A9D"/>
    <w:rsid w:val="00D00997"/>
    <w:rsid w:val="00D01281"/>
    <w:rsid w:val="00D119FB"/>
    <w:rsid w:val="00D12002"/>
    <w:rsid w:val="00D171EA"/>
    <w:rsid w:val="00D21616"/>
    <w:rsid w:val="00D26A36"/>
    <w:rsid w:val="00D33EDC"/>
    <w:rsid w:val="00D34E32"/>
    <w:rsid w:val="00D34E9A"/>
    <w:rsid w:val="00D35C7D"/>
    <w:rsid w:val="00D368BE"/>
    <w:rsid w:val="00D37780"/>
    <w:rsid w:val="00D41982"/>
    <w:rsid w:val="00D43C6B"/>
    <w:rsid w:val="00D43DE6"/>
    <w:rsid w:val="00D47547"/>
    <w:rsid w:val="00D500C6"/>
    <w:rsid w:val="00D52C09"/>
    <w:rsid w:val="00D5577A"/>
    <w:rsid w:val="00D61743"/>
    <w:rsid w:val="00D6187B"/>
    <w:rsid w:val="00D61D66"/>
    <w:rsid w:val="00D720A6"/>
    <w:rsid w:val="00D8385F"/>
    <w:rsid w:val="00D8395F"/>
    <w:rsid w:val="00D87BAA"/>
    <w:rsid w:val="00D91A1A"/>
    <w:rsid w:val="00D9299B"/>
    <w:rsid w:val="00DB0CD9"/>
    <w:rsid w:val="00DB2117"/>
    <w:rsid w:val="00DB6753"/>
    <w:rsid w:val="00DB76DD"/>
    <w:rsid w:val="00DB7C24"/>
    <w:rsid w:val="00DC25D8"/>
    <w:rsid w:val="00DC5092"/>
    <w:rsid w:val="00DD038B"/>
    <w:rsid w:val="00DE1EEC"/>
    <w:rsid w:val="00DE3895"/>
    <w:rsid w:val="00DF0ACA"/>
    <w:rsid w:val="00DF310D"/>
    <w:rsid w:val="00DF50E6"/>
    <w:rsid w:val="00E00DFC"/>
    <w:rsid w:val="00E0714A"/>
    <w:rsid w:val="00E1290D"/>
    <w:rsid w:val="00E1410C"/>
    <w:rsid w:val="00E1650C"/>
    <w:rsid w:val="00E23374"/>
    <w:rsid w:val="00E257AE"/>
    <w:rsid w:val="00E25A78"/>
    <w:rsid w:val="00E27CAA"/>
    <w:rsid w:val="00E300F5"/>
    <w:rsid w:val="00E32680"/>
    <w:rsid w:val="00E36264"/>
    <w:rsid w:val="00E40B22"/>
    <w:rsid w:val="00E432FE"/>
    <w:rsid w:val="00E44185"/>
    <w:rsid w:val="00E45D28"/>
    <w:rsid w:val="00E51747"/>
    <w:rsid w:val="00E53B48"/>
    <w:rsid w:val="00E545E0"/>
    <w:rsid w:val="00E55386"/>
    <w:rsid w:val="00E55880"/>
    <w:rsid w:val="00E6443F"/>
    <w:rsid w:val="00E67BA4"/>
    <w:rsid w:val="00E722F1"/>
    <w:rsid w:val="00E726CC"/>
    <w:rsid w:val="00E80D77"/>
    <w:rsid w:val="00E833EA"/>
    <w:rsid w:val="00E8382D"/>
    <w:rsid w:val="00E916AA"/>
    <w:rsid w:val="00E95D7B"/>
    <w:rsid w:val="00E96341"/>
    <w:rsid w:val="00E97C21"/>
    <w:rsid w:val="00EA157B"/>
    <w:rsid w:val="00EB0ABF"/>
    <w:rsid w:val="00EB1611"/>
    <w:rsid w:val="00EB2DDB"/>
    <w:rsid w:val="00EB75AA"/>
    <w:rsid w:val="00EB7E67"/>
    <w:rsid w:val="00EC3305"/>
    <w:rsid w:val="00EC4FB8"/>
    <w:rsid w:val="00EC62BE"/>
    <w:rsid w:val="00EE0245"/>
    <w:rsid w:val="00EE29AF"/>
    <w:rsid w:val="00EE2D8A"/>
    <w:rsid w:val="00EE3280"/>
    <w:rsid w:val="00EF36E1"/>
    <w:rsid w:val="00EF4F58"/>
    <w:rsid w:val="00F019ED"/>
    <w:rsid w:val="00F029B2"/>
    <w:rsid w:val="00F04A83"/>
    <w:rsid w:val="00F05174"/>
    <w:rsid w:val="00F12BE0"/>
    <w:rsid w:val="00F133D8"/>
    <w:rsid w:val="00F2068D"/>
    <w:rsid w:val="00F21CF5"/>
    <w:rsid w:val="00F222F5"/>
    <w:rsid w:val="00F26A78"/>
    <w:rsid w:val="00F30AA3"/>
    <w:rsid w:val="00F31B8F"/>
    <w:rsid w:val="00F33E24"/>
    <w:rsid w:val="00F37C14"/>
    <w:rsid w:val="00F40E6F"/>
    <w:rsid w:val="00F40F40"/>
    <w:rsid w:val="00F44AEA"/>
    <w:rsid w:val="00F4795A"/>
    <w:rsid w:val="00F52DEF"/>
    <w:rsid w:val="00F5325D"/>
    <w:rsid w:val="00F536CD"/>
    <w:rsid w:val="00F53CDF"/>
    <w:rsid w:val="00F557E4"/>
    <w:rsid w:val="00F559D9"/>
    <w:rsid w:val="00F57232"/>
    <w:rsid w:val="00F575DE"/>
    <w:rsid w:val="00F61AF6"/>
    <w:rsid w:val="00F64999"/>
    <w:rsid w:val="00F66592"/>
    <w:rsid w:val="00F70055"/>
    <w:rsid w:val="00F717CA"/>
    <w:rsid w:val="00F7244A"/>
    <w:rsid w:val="00F72655"/>
    <w:rsid w:val="00F73854"/>
    <w:rsid w:val="00F754AD"/>
    <w:rsid w:val="00F76FFD"/>
    <w:rsid w:val="00F81947"/>
    <w:rsid w:val="00F83F2A"/>
    <w:rsid w:val="00F87F22"/>
    <w:rsid w:val="00FA0D7A"/>
    <w:rsid w:val="00FA1E97"/>
    <w:rsid w:val="00FA2038"/>
    <w:rsid w:val="00FB0881"/>
    <w:rsid w:val="00FB0990"/>
    <w:rsid w:val="00FB0D29"/>
    <w:rsid w:val="00FC073F"/>
    <w:rsid w:val="00FC76C2"/>
    <w:rsid w:val="00FD6D49"/>
    <w:rsid w:val="00FD754D"/>
    <w:rsid w:val="00FE05E7"/>
    <w:rsid w:val="00FE5158"/>
    <w:rsid w:val="00FF2701"/>
    <w:rsid w:val="02C91732"/>
    <w:rsid w:val="030CA0C5"/>
    <w:rsid w:val="070BD547"/>
    <w:rsid w:val="11675948"/>
    <w:rsid w:val="145C1360"/>
    <w:rsid w:val="15C37FE0"/>
    <w:rsid w:val="164A3954"/>
    <w:rsid w:val="1DFD08B8"/>
    <w:rsid w:val="20473571"/>
    <w:rsid w:val="2125EFE6"/>
    <w:rsid w:val="284B2DEA"/>
    <w:rsid w:val="339B0B29"/>
    <w:rsid w:val="3D6BD59A"/>
    <w:rsid w:val="450ECCC7"/>
    <w:rsid w:val="47669A96"/>
    <w:rsid w:val="5019697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572E5"/>
  <w15:chartTrackingRefBased/>
  <w15:docId w15:val="{502371DB-170D-47C3-9AE1-69715337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7D70"/>
    <w:pPr>
      <w:spacing w:after="0" w:line="240" w:lineRule="auto"/>
    </w:pPr>
    <w:rPr>
      <w:rFonts w:ascii="Arial" w:hAnsi="Arial"/>
      <w:lang w:val="en-GB" w:eastAsia="en-US"/>
    </w:rPr>
  </w:style>
  <w:style w:type="paragraph" w:styleId="berschrift1">
    <w:name w:val="heading 1"/>
    <w:aliases w:val="1. Überschrift"/>
    <w:basedOn w:val="Standard"/>
    <w:next w:val="Standard"/>
    <w:link w:val="berschrift1Zchn"/>
    <w:uiPriority w:val="1"/>
    <w:qFormat/>
    <w:rsid w:val="00676462"/>
    <w:pPr>
      <w:keepNext/>
      <w:keepLines/>
      <w:numPr>
        <w:numId w:val="18"/>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numPr>
        <w:ilvl w:val="1"/>
        <w:numId w:val="18"/>
      </w:numPr>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numPr>
        <w:ilvl w:val="2"/>
        <w:numId w:val="18"/>
      </w:numPr>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numPr>
        <w:ilvl w:val="3"/>
        <w:numId w:val="18"/>
      </w:numPr>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50AA9"/>
    <w:pPr>
      <w:keepNext/>
      <w:keepLines/>
      <w:numPr>
        <w:ilvl w:val="5"/>
        <w:numId w:val="18"/>
      </w:numPr>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50AA9"/>
    <w:pPr>
      <w:keepNext/>
      <w:keepLines/>
      <w:numPr>
        <w:ilvl w:val="6"/>
        <w:numId w:val="18"/>
      </w:numPr>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50AA9"/>
    <w:pPr>
      <w:keepNext/>
      <w:keepLines/>
      <w:numPr>
        <w:ilvl w:val="7"/>
        <w:numId w:val="18"/>
      </w:numPr>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50AA9"/>
    <w:pPr>
      <w:keepNext/>
      <w:keepLines/>
      <w:numPr>
        <w:ilvl w:val="8"/>
        <w:numId w:val="18"/>
      </w:numPr>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iPriority w:val="99"/>
    <w:unhideWhenUsed/>
    <w:rsid w:val="00676462"/>
    <w:pPr>
      <w:tabs>
        <w:tab w:val="center" w:pos="4536"/>
        <w:tab w:val="right" w:pos="9072"/>
      </w:tabs>
    </w:pPr>
  </w:style>
  <w:style w:type="character" w:customStyle="1" w:styleId="FuzeileZchn">
    <w:name w:val="Fußzeile Zchn"/>
    <w:basedOn w:val="Absatz-Standardschriftart"/>
    <w:link w:val="Fuzeile"/>
    <w:uiPriority w:val="99"/>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table" w:styleId="TabellemithellemGitternetz">
    <w:name w:val="Grid Table Light"/>
    <w:basedOn w:val="NormaleTabelle"/>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Absatz-Standardschriftart"/>
    <w:rsid w:val="004E334E"/>
  </w:style>
  <w:style w:type="paragraph" w:styleId="StandardWeb">
    <w:name w:val="Normal (Web)"/>
    <w:basedOn w:val="Standard"/>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Fett">
    <w:name w:val="Strong"/>
    <w:basedOn w:val="Absatz-Standardschriftart"/>
    <w:uiPriority w:val="22"/>
    <w:qFormat/>
    <w:rsid w:val="004E334E"/>
    <w:rPr>
      <w:b/>
      <w:bCs/>
    </w:rPr>
  </w:style>
  <w:style w:type="character" w:customStyle="1" w:styleId="fui-readerheading">
    <w:name w:val="fui-readerheading"/>
    <w:basedOn w:val="Absatz-Standardschriftart"/>
    <w:rsid w:val="004E334E"/>
  </w:style>
  <w:style w:type="character" w:styleId="Platzhaltertext">
    <w:name w:val="Placeholder Text"/>
    <w:basedOn w:val="Absatz-Standardschriftart"/>
    <w:uiPriority w:val="99"/>
    <w:semiHidden/>
    <w:rsid w:val="005155E3"/>
    <w:rPr>
      <w:color w:val="808080"/>
    </w:rPr>
  </w:style>
  <w:style w:type="character" w:customStyle="1" w:styleId="berschrift6Zchn">
    <w:name w:val="Überschrift 6 Zchn"/>
    <w:basedOn w:val="Absatz-Standardschriftart"/>
    <w:link w:val="berschrift6"/>
    <w:uiPriority w:val="9"/>
    <w:semiHidden/>
    <w:rsid w:val="00450AA9"/>
    <w:rPr>
      <w:rFonts w:eastAsiaTheme="majorEastAsia" w:cstheme="majorBidi"/>
      <w:i/>
      <w:iCs/>
      <w:color w:val="595959" w:themeColor="text1" w:themeTint="A6"/>
      <w:lang w:val="en-GB" w:eastAsia="en-US"/>
    </w:rPr>
  </w:style>
  <w:style w:type="character" w:customStyle="1" w:styleId="berschrift7Zchn">
    <w:name w:val="Überschrift 7 Zchn"/>
    <w:basedOn w:val="Absatz-Standardschriftart"/>
    <w:link w:val="berschrift7"/>
    <w:uiPriority w:val="9"/>
    <w:semiHidden/>
    <w:rsid w:val="00450AA9"/>
    <w:rPr>
      <w:rFonts w:eastAsiaTheme="majorEastAsia" w:cstheme="majorBidi"/>
      <w:color w:val="595959" w:themeColor="text1" w:themeTint="A6"/>
      <w:lang w:val="en-GB" w:eastAsia="en-US"/>
    </w:rPr>
  </w:style>
  <w:style w:type="character" w:customStyle="1" w:styleId="berschrift8Zchn">
    <w:name w:val="Überschrift 8 Zchn"/>
    <w:basedOn w:val="Absatz-Standardschriftart"/>
    <w:link w:val="berschrift8"/>
    <w:uiPriority w:val="9"/>
    <w:semiHidden/>
    <w:rsid w:val="00450AA9"/>
    <w:rPr>
      <w:rFonts w:eastAsiaTheme="majorEastAsia" w:cstheme="majorBidi"/>
      <w:i/>
      <w:iCs/>
      <w:color w:val="272727" w:themeColor="text1" w:themeTint="D8"/>
      <w:lang w:val="en-GB" w:eastAsia="en-US"/>
    </w:rPr>
  </w:style>
  <w:style w:type="character" w:customStyle="1" w:styleId="berschrift9Zchn">
    <w:name w:val="Überschrift 9 Zchn"/>
    <w:basedOn w:val="Absatz-Standardschriftart"/>
    <w:link w:val="berschrift9"/>
    <w:uiPriority w:val="9"/>
    <w:semiHidden/>
    <w:rsid w:val="00450AA9"/>
    <w:rPr>
      <w:rFonts w:eastAsiaTheme="majorEastAsia" w:cstheme="majorBidi"/>
      <w:color w:val="272727" w:themeColor="text1" w:themeTint="D8"/>
      <w:lang w:val="en-GB" w:eastAsia="en-US"/>
    </w:rPr>
  </w:style>
  <w:style w:type="paragraph" w:styleId="Untertitel">
    <w:name w:val="Subtitle"/>
    <w:basedOn w:val="Standard"/>
    <w:next w:val="Standard"/>
    <w:link w:val="UntertitelZchn"/>
    <w:uiPriority w:val="11"/>
    <w:qFormat/>
    <w:rsid w:val="00450A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50AA9"/>
    <w:rPr>
      <w:rFonts w:eastAsiaTheme="majorEastAsia" w:cstheme="majorBidi"/>
      <w:color w:val="595959" w:themeColor="text1" w:themeTint="A6"/>
      <w:spacing w:val="15"/>
      <w:sz w:val="28"/>
      <w:szCs w:val="28"/>
      <w:lang w:val="en-GB" w:eastAsia="en-US"/>
    </w:rPr>
  </w:style>
  <w:style w:type="paragraph" w:styleId="Zitat">
    <w:name w:val="Quote"/>
    <w:basedOn w:val="Standard"/>
    <w:next w:val="Standard"/>
    <w:link w:val="ZitatZchn"/>
    <w:uiPriority w:val="29"/>
    <w:qFormat/>
    <w:rsid w:val="00450AA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50AA9"/>
    <w:rPr>
      <w:rFonts w:ascii="Arial" w:hAnsi="Arial"/>
      <w:i/>
      <w:iCs/>
      <w:color w:val="404040" w:themeColor="text1" w:themeTint="BF"/>
      <w:lang w:val="en-GB" w:eastAsia="en-US"/>
    </w:rPr>
  </w:style>
  <w:style w:type="paragraph" w:styleId="Listenabsatz">
    <w:name w:val="List Paragraph"/>
    <w:basedOn w:val="Standard"/>
    <w:uiPriority w:val="34"/>
    <w:qFormat/>
    <w:rsid w:val="00450AA9"/>
    <w:pPr>
      <w:ind w:left="720"/>
      <w:contextualSpacing/>
    </w:pPr>
  </w:style>
  <w:style w:type="character" w:styleId="IntensiveHervorhebung">
    <w:name w:val="Intense Emphasis"/>
    <w:basedOn w:val="Absatz-Standardschriftart"/>
    <w:uiPriority w:val="21"/>
    <w:qFormat/>
    <w:rsid w:val="00450AA9"/>
    <w:rPr>
      <w:i/>
      <w:iCs/>
      <w:color w:val="2F5496" w:themeColor="accent1" w:themeShade="BF"/>
    </w:rPr>
  </w:style>
  <w:style w:type="paragraph" w:styleId="IntensivesZitat">
    <w:name w:val="Intense Quote"/>
    <w:basedOn w:val="Standard"/>
    <w:next w:val="Standard"/>
    <w:link w:val="IntensivesZitatZchn"/>
    <w:uiPriority w:val="30"/>
    <w:qFormat/>
    <w:rsid w:val="00450A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50AA9"/>
    <w:rPr>
      <w:rFonts w:ascii="Arial" w:hAnsi="Arial"/>
      <w:i/>
      <w:iCs/>
      <w:color w:val="2F5496" w:themeColor="accent1" w:themeShade="BF"/>
      <w:lang w:val="en-GB" w:eastAsia="en-US"/>
    </w:rPr>
  </w:style>
  <w:style w:type="character" w:styleId="IntensiverVerweis">
    <w:name w:val="Intense Reference"/>
    <w:basedOn w:val="Absatz-Standardschriftart"/>
    <w:uiPriority w:val="32"/>
    <w:qFormat/>
    <w:rsid w:val="00450AA9"/>
    <w:rPr>
      <w:b/>
      <w:bCs/>
      <w:smallCaps/>
      <w:color w:val="2F5496" w:themeColor="accent1" w:themeShade="BF"/>
      <w:spacing w:val="5"/>
    </w:rPr>
  </w:style>
  <w:style w:type="character" w:styleId="Kommentarzeichen">
    <w:name w:val="annotation reference"/>
    <w:basedOn w:val="Absatz-Standardschriftart"/>
    <w:uiPriority w:val="99"/>
    <w:semiHidden/>
    <w:unhideWhenUsed/>
    <w:rsid w:val="009F4DCC"/>
    <w:rPr>
      <w:sz w:val="16"/>
      <w:szCs w:val="16"/>
    </w:rPr>
  </w:style>
  <w:style w:type="paragraph" w:styleId="Kommentartext">
    <w:name w:val="annotation text"/>
    <w:basedOn w:val="Standard"/>
    <w:link w:val="KommentartextZchn"/>
    <w:uiPriority w:val="99"/>
    <w:unhideWhenUsed/>
    <w:rsid w:val="009F4DCC"/>
    <w:rPr>
      <w:sz w:val="20"/>
      <w:szCs w:val="20"/>
    </w:rPr>
  </w:style>
  <w:style w:type="character" w:customStyle="1" w:styleId="KommentartextZchn">
    <w:name w:val="Kommentartext Zchn"/>
    <w:basedOn w:val="Absatz-Standardschriftart"/>
    <w:link w:val="Kommentartext"/>
    <w:uiPriority w:val="99"/>
    <w:rsid w:val="009F4DCC"/>
    <w:rPr>
      <w:rFonts w:ascii="Arial" w:hAnsi="Arial"/>
      <w:sz w:val="20"/>
      <w:szCs w:val="20"/>
      <w:lang w:val="en-GB" w:eastAsia="en-US"/>
    </w:rPr>
  </w:style>
  <w:style w:type="paragraph" w:styleId="Kommentarthema">
    <w:name w:val="annotation subject"/>
    <w:basedOn w:val="Kommentartext"/>
    <w:next w:val="Kommentartext"/>
    <w:link w:val="KommentarthemaZchn"/>
    <w:uiPriority w:val="99"/>
    <w:semiHidden/>
    <w:unhideWhenUsed/>
    <w:rsid w:val="009F4DCC"/>
    <w:rPr>
      <w:b/>
      <w:bCs/>
    </w:rPr>
  </w:style>
  <w:style w:type="character" w:customStyle="1" w:styleId="KommentarthemaZchn">
    <w:name w:val="Kommentarthema Zchn"/>
    <w:basedOn w:val="KommentartextZchn"/>
    <w:link w:val="Kommentarthema"/>
    <w:uiPriority w:val="99"/>
    <w:semiHidden/>
    <w:rsid w:val="009F4DCC"/>
    <w:rPr>
      <w:rFonts w:ascii="Arial" w:hAnsi="Arial"/>
      <w:b/>
      <w:bCs/>
      <w:sz w:val="20"/>
      <w:szCs w:val="20"/>
      <w:lang w:val="en-GB" w:eastAsia="en-US"/>
    </w:rPr>
  </w:style>
  <w:style w:type="paragraph" w:styleId="berarbeitung">
    <w:name w:val="Revision"/>
    <w:hidden/>
    <w:uiPriority w:val="99"/>
    <w:semiHidden/>
    <w:rsid w:val="007D2F15"/>
    <w:pPr>
      <w:spacing w:after="0" w:line="240" w:lineRule="auto"/>
    </w:pPr>
    <w:rPr>
      <w:rFonts w:ascii="Arial" w:hAnsi="Arial"/>
      <w:lang w:val="en-GB" w:eastAsia="en-US"/>
    </w:rPr>
  </w:style>
  <w:style w:type="paragraph" w:styleId="Beschriftung">
    <w:name w:val="caption"/>
    <w:basedOn w:val="Standard"/>
    <w:next w:val="Standard"/>
    <w:uiPriority w:val="35"/>
    <w:unhideWhenUsed/>
    <w:qFormat/>
    <w:rsid w:val="00405457"/>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0B3393"/>
    <w:pPr>
      <w:numPr>
        <w:numId w:val="0"/>
      </w:numPr>
      <w:spacing w:before="240" w:line="259" w:lineRule="auto"/>
      <w:outlineLvl w:val="9"/>
    </w:pPr>
    <w:rPr>
      <w:rFonts w:asciiTheme="majorHAnsi" w:hAnsiTheme="majorHAnsi"/>
      <w:b w:val="0"/>
      <w:bCs w:val="0"/>
      <w:color w:val="2F5496" w:themeColor="accent1" w:themeShade="BF"/>
      <w:sz w:val="32"/>
      <w:szCs w:val="32"/>
      <w:lang w:val="en-US"/>
    </w:rPr>
  </w:style>
  <w:style w:type="paragraph" w:styleId="Verzeichnis1">
    <w:name w:val="toc 1"/>
    <w:basedOn w:val="Standard"/>
    <w:next w:val="Standard"/>
    <w:autoRedefine/>
    <w:uiPriority w:val="39"/>
    <w:unhideWhenUsed/>
    <w:rsid w:val="000B3393"/>
    <w:pPr>
      <w:spacing w:after="100"/>
    </w:pPr>
  </w:style>
  <w:style w:type="paragraph" w:styleId="Verzeichnis2">
    <w:name w:val="toc 2"/>
    <w:basedOn w:val="Standard"/>
    <w:next w:val="Standard"/>
    <w:autoRedefine/>
    <w:uiPriority w:val="39"/>
    <w:unhideWhenUsed/>
    <w:rsid w:val="000B3393"/>
    <w:pPr>
      <w:spacing w:after="100"/>
      <w:ind w:left="220"/>
    </w:pPr>
  </w:style>
  <w:style w:type="paragraph" w:styleId="Verzeichnis3">
    <w:name w:val="toc 3"/>
    <w:basedOn w:val="Standard"/>
    <w:next w:val="Standard"/>
    <w:autoRedefine/>
    <w:uiPriority w:val="39"/>
    <w:unhideWhenUsed/>
    <w:rsid w:val="000B3393"/>
    <w:pPr>
      <w:spacing w:after="100"/>
      <w:ind w:left="440"/>
    </w:pPr>
  </w:style>
  <w:style w:type="character" w:styleId="Hyperlink">
    <w:name w:val="Hyperlink"/>
    <w:basedOn w:val="Absatz-Standardschriftart"/>
    <w:uiPriority w:val="99"/>
    <w:unhideWhenUsed/>
    <w:rsid w:val="000B3393"/>
    <w:rPr>
      <w:color w:val="0563C1" w:themeColor="hyperlink"/>
      <w:u w:val="single"/>
    </w:rPr>
  </w:style>
  <w:style w:type="paragraph" w:styleId="Abbildungsverzeichnis">
    <w:name w:val="table of figures"/>
    <w:basedOn w:val="Standard"/>
    <w:next w:val="Standard"/>
    <w:uiPriority w:val="99"/>
    <w:unhideWhenUsed/>
    <w:rsid w:val="00946873"/>
  </w:style>
  <w:style w:type="character" w:styleId="NichtaufgelsteErwhnung">
    <w:name w:val="Unresolved Mention"/>
    <w:basedOn w:val="Absatz-Standardschriftart"/>
    <w:uiPriority w:val="99"/>
    <w:semiHidden/>
    <w:unhideWhenUsed/>
    <w:rsid w:val="00EF36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bycinc.org/events/certification-courses/advanced-marine-electrical-certific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bycinc.org/events/certification-courses/advanced-marine-electrical-cert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503A83E6FB464396E9496F411188AA" ma:contentTypeVersion="19" ma:contentTypeDescription="Ein neues Dokument erstellen." ma:contentTypeScope="" ma:versionID="cfc973dd47f49a608e59e819530cda45">
  <xsd:schema xmlns:xsd="http://www.w3.org/2001/XMLSchema" xmlns:xs="http://www.w3.org/2001/XMLSchema" xmlns:p="http://schemas.microsoft.com/office/2006/metadata/properties" xmlns:ns2="47403287-fcda-4b1a-85a4-3eb61cbdfe1f" xmlns:ns3="a9ed7cfd-a8db-4c2e-93e9-d57d165fe094" targetNamespace="http://schemas.microsoft.com/office/2006/metadata/properties" ma:root="true" ma:fieldsID="b4f23a1074914b62221cb1908361cf33" ns2:_="" ns3:_="">
    <xsd:import namespace="47403287-fcda-4b1a-85a4-3eb61cbdfe1f"/>
    <xsd:import namespace="a9ed7cfd-a8db-4c2e-93e9-d57d165fe0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03287-fcda-4b1a-85a4-3eb61cbdf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ed7cfd-a8db-4c2e-93e9-d57d165fe094"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a5444b6f-5548-44ba-ab73-e7b0dc11a57a}" ma:internalName="TaxCatchAll" ma:showField="CatchAllData" ma:web="a9ed7cfd-a8db-4c2e-93e9-d57d165fe0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ed7cfd-a8db-4c2e-93e9-d57d165fe094"/>
    <lcf76f155ced4ddcb4097134ff3c332f xmlns="47403287-fcda-4b1a-85a4-3eb61cbdfe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AB8DA5-4E3A-41DB-B0C9-419BC4968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03287-fcda-4b1a-85a4-3eb61cbdfe1f"/>
    <ds:schemaRef ds:uri="a9ed7cfd-a8db-4c2e-93e9-d57d165fe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a9ed7cfd-a8db-4c2e-93e9-d57d165fe094"/>
    <ds:schemaRef ds:uri="47403287-fcda-4b1a-85a4-3eb61cbdfe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7080</Words>
  <Characters>44604</Characters>
  <Application>Microsoft Office Word</Application>
  <DocSecurity>0</DocSecurity>
  <Lines>371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Sealy, Antonio GIZ LC</dc:creator>
  <cp:keywords/>
  <dc:description/>
  <cp:lastModifiedBy>May, Stephanie GIZ</cp:lastModifiedBy>
  <cp:revision>12</cp:revision>
  <dcterms:created xsi:type="dcterms:W3CDTF">2026-07-10T12:46:00Z</dcterms:created>
  <dcterms:modified xsi:type="dcterms:W3CDTF">2026-07-10T15:04:00Z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0x01010031503A83E6FB464396E9496F411188AA</vt:lpwstr>
  </property>
  <property fmtid="{D5CDD505-2E9C-101B-9397-08002B2CF9AE}" pid="3" name="MediaServiceImageTags">
    <vt:lpwstr/>
  </property>
</Properties>
</file>